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66B4" w14:textId="2BC39A06" w:rsidR="00191B15" w:rsidRPr="000C65B4" w:rsidRDefault="00191B15" w:rsidP="00191B15">
      <w:pPr>
        <w:pStyle w:val="paragraph"/>
        <w:spacing w:before="0" w:beforeAutospacing="0" w:after="0" w:afterAutospacing="0"/>
        <w:jc w:val="center"/>
        <w:textAlignment w:val="baseline"/>
        <w:rPr>
          <w:sz w:val="32"/>
          <w:szCs w:val="32"/>
        </w:rPr>
      </w:pPr>
      <w:r w:rsidRPr="000C65B4">
        <w:rPr>
          <w:rStyle w:val="normaltextrun"/>
          <w:b/>
          <w:bCs/>
          <w:sz w:val="32"/>
          <w:szCs w:val="32"/>
        </w:rPr>
        <w:t>Business Meeting Minutes</w:t>
      </w:r>
    </w:p>
    <w:p w14:paraId="0025E521" w14:textId="77777777" w:rsidR="00191B15" w:rsidRPr="000C65B4" w:rsidRDefault="00191B15" w:rsidP="00191B15">
      <w:pPr>
        <w:pStyle w:val="paragraph"/>
        <w:spacing w:before="0" w:beforeAutospacing="0" w:after="0" w:afterAutospacing="0"/>
        <w:jc w:val="center"/>
        <w:textAlignment w:val="baseline"/>
        <w:rPr>
          <w:sz w:val="32"/>
          <w:szCs w:val="32"/>
        </w:rPr>
      </w:pPr>
      <w:r w:rsidRPr="000C65B4">
        <w:rPr>
          <w:rStyle w:val="normaltextrun"/>
          <w:b/>
          <w:bCs/>
          <w:sz w:val="32"/>
          <w:szCs w:val="32"/>
        </w:rPr>
        <w:t>October 8, 2025</w:t>
      </w:r>
      <w:r w:rsidRPr="000C65B4">
        <w:rPr>
          <w:rStyle w:val="eop"/>
          <w:sz w:val="32"/>
          <w:szCs w:val="32"/>
        </w:rPr>
        <w:t> </w:t>
      </w:r>
    </w:p>
    <w:p w14:paraId="48D3DF61" w14:textId="77777777" w:rsidR="00191B15" w:rsidRPr="000C65B4" w:rsidRDefault="00191B15" w:rsidP="00191B15">
      <w:pPr>
        <w:pStyle w:val="paragraph"/>
        <w:spacing w:before="0" w:beforeAutospacing="0" w:after="0" w:afterAutospacing="0"/>
        <w:jc w:val="center"/>
        <w:textAlignment w:val="baseline"/>
        <w:rPr>
          <w:sz w:val="32"/>
          <w:szCs w:val="32"/>
        </w:rPr>
      </w:pPr>
      <w:r w:rsidRPr="000C65B4">
        <w:rPr>
          <w:rStyle w:val="eop"/>
          <w:sz w:val="32"/>
          <w:szCs w:val="32"/>
        </w:rPr>
        <w:t> </w:t>
      </w:r>
    </w:p>
    <w:p w14:paraId="032D7585" w14:textId="77777777" w:rsidR="00191B15" w:rsidRPr="000C65B4" w:rsidRDefault="00191B15" w:rsidP="00191B15">
      <w:pPr>
        <w:pStyle w:val="paragraph"/>
        <w:spacing w:before="0" w:beforeAutospacing="0" w:after="0" w:afterAutospacing="0"/>
        <w:textAlignment w:val="baseline"/>
        <w:rPr>
          <w:sz w:val="28"/>
          <w:szCs w:val="28"/>
        </w:rPr>
      </w:pPr>
      <w:r w:rsidRPr="000C65B4">
        <w:rPr>
          <w:rStyle w:val="eop"/>
          <w:sz w:val="28"/>
          <w:szCs w:val="28"/>
        </w:rPr>
        <w:t> </w:t>
      </w:r>
    </w:p>
    <w:p w14:paraId="020212B0" w14:textId="77777777" w:rsidR="00191B15" w:rsidRPr="000C65B4" w:rsidRDefault="00191B15" w:rsidP="00191B15">
      <w:pPr>
        <w:pStyle w:val="paragraph"/>
        <w:spacing w:before="0" w:beforeAutospacing="0" w:after="0" w:afterAutospacing="0"/>
        <w:textAlignment w:val="baseline"/>
        <w:rPr>
          <w:sz w:val="28"/>
          <w:szCs w:val="28"/>
        </w:rPr>
      </w:pPr>
      <w:r w:rsidRPr="000C65B4">
        <w:rPr>
          <w:rStyle w:val="normaltextrun"/>
          <w:sz w:val="28"/>
          <w:szCs w:val="28"/>
        </w:rPr>
        <w:t>The meeting was called to order at 7:00 pm. Present were Commissioner Chair Molly Olson, Vice Chair Pat Sample, and Commissioners Doug Rupp, Jason Lavinsky and Kate Hayes. Also present were Chief Eric Andrews, Asst Chief Ernie Walters, and Battalion Chiefs Rob Thurston and Brandon Vargas, and Karen McPeters (recorder).</w:t>
      </w:r>
    </w:p>
    <w:p w14:paraId="2B067910" w14:textId="2493933A" w:rsidR="002F4990" w:rsidRPr="000C65B4" w:rsidRDefault="005175ED">
      <w:pPr>
        <w:widowControl/>
        <w:rPr>
          <w:sz w:val="28"/>
          <w:szCs w:val="28"/>
        </w:rPr>
      </w:pPr>
      <w:r w:rsidRPr="000C65B4">
        <w:rPr>
          <w:sz w:val="28"/>
          <w:szCs w:val="28"/>
        </w:rPr>
        <w:t xml:space="preserve">                                                                                                                          </w:t>
      </w:r>
    </w:p>
    <w:p w14:paraId="04E790B9" w14:textId="77777777" w:rsidR="002F4990" w:rsidRPr="000C65B4" w:rsidRDefault="002F4990">
      <w:pPr>
        <w:tabs>
          <w:tab w:val="left" w:pos="0"/>
        </w:tabs>
        <w:rPr>
          <w:sz w:val="28"/>
          <w:szCs w:val="28"/>
        </w:rPr>
      </w:pPr>
    </w:p>
    <w:p w14:paraId="42A7A947" w14:textId="77777777" w:rsidR="002F4990" w:rsidRPr="000C65B4" w:rsidRDefault="002F4990">
      <w:pPr>
        <w:tabs>
          <w:tab w:val="left" w:pos="0"/>
        </w:tabs>
        <w:rPr>
          <w:rFonts w:eastAsia="Arial"/>
          <w:sz w:val="28"/>
          <w:szCs w:val="28"/>
        </w:rPr>
      </w:pPr>
    </w:p>
    <w:p w14:paraId="3515D8BE" w14:textId="77777777" w:rsidR="002F4990" w:rsidRPr="000C65B4" w:rsidRDefault="005175ED">
      <w:pPr>
        <w:tabs>
          <w:tab w:val="left" w:pos="0"/>
        </w:tabs>
        <w:rPr>
          <w:rFonts w:eastAsia="Arial"/>
          <w:sz w:val="28"/>
          <w:szCs w:val="28"/>
        </w:rPr>
      </w:pPr>
      <w:r w:rsidRPr="000C65B4">
        <w:rPr>
          <w:rFonts w:eastAsia="Arial"/>
          <w:sz w:val="28"/>
          <w:szCs w:val="28"/>
        </w:rPr>
        <w:t xml:space="preserve">EXECUTIVE </w:t>
      </w:r>
    </w:p>
    <w:p w14:paraId="2228C399" w14:textId="77777777" w:rsidR="002F4990" w:rsidRPr="000C65B4" w:rsidRDefault="002F4990">
      <w:pPr>
        <w:tabs>
          <w:tab w:val="left" w:pos="0"/>
        </w:tabs>
        <w:rPr>
          <w:rFonts w:eastAsia="Arial"/>
          <w:sz w:val="28"/>
          <w:szCs w:val="28"/>
        </w:rPr>
      </w:pPr>
    </w:p>
    <w:p w14:paraId="10E47E81" w14:textId="77777777" w:rsidR="002F4990" w:rsidRPr="000C65B4" w:rsidRDefault="005175ED">
      <w:pPr>
        <w:tabs>
          <w:tab w:val="left" w:pos="0"/>
        </w:tabs>
        <w:jc w:val="both"/>
        <w:rPr>
          <w:rFonts w:eastAsia="Arial"/>
          <w:sz w:val="28"/>
          <w:szCs w:val="28"/>
        </w:rPr>
      </w:pPr>
      <w:r w:rsidRPr="000C65B4">
        <w:rPr>
          <w:rFonts w:eastAsia="Arial"/>
          <w:sz w:val="28"/>
          <w:szCs w:val="28"/>
        </w:rPr>
        <w:t>It appears that this week will bring in some much-needed rain for most of the state, likely ending this year’s long fire season. Crews continued to log many hours through September and part of October on several fires. We still have resources assigned to an Oregon fire.</w:t>
      </w:r>
    </w:p>
    <w:p w14:paraId="28D5DE00" w14:textId="77777777" w:rsidR="002F4990" w:rsidRPr="000C65B4" w:rsidRDefault="002F4990">
      <w:pPr>
        <w:tabs>
          <w:tab w:val="left" w:pos="0"/>
        </w:tabs>
        <w:jc w:val="both"/>
        <w:rPr>
          <w:rFonts w:eastAsia="Arial"/>
          <w:sz w:val="28"/>
          <w:szCs w:val="28"/>
        </w:rPr>
      </w:pPr>
    </w:p>
    <w:p w14:paraId="2FB27640" w14:textId="77777777" w:rsidR="002F4990" w:rsidRPr="000C65B4" w:rsidRDefault="005175ED">
      <w:pPr>
        <w:tabs>
          <w:tab w:val="left" w:pos="0"/>
        </w:tabs>
        <w:jc w:val="both"/>
        <w:rPr>
          <w:rFonts w:eastAsia="Arial"/>
          <w:sz w:val="28"/>
          <w:szCs w:val="28"/>
        </w:rPr>
      </w:pPr>
      <w:r w:rsidRPr="000C65B4">
        <w:rPr>
          <w:rFonts w:eastAsia="Arial"/>
          <w:sz w:val="28"/>
          <w:szCs w:val="28"/>
        </w:rPr>
        <w:t xml:space="preserve">Construction has begun on the training building. We authorized change orders for tying downspouts to the ground water retention and added cement bollards to protect the building from vehicle contact. </w:t>
      </w:r>
    </w:p>
    <w:p w14:paraId="6C6F3D54" w14:textId="77777777" w:rsidR="002F4990" w:rsidRPr="000C65B4" w:rsidRDefault="002F4990">
      <w:pPr>
        <w:tabs>
          <w:tab w:val="left" w:pos="0"/>
        </w:tabs>
        <w:jc w:val="both"/>
        <w:rPr>
          <w:rFonts w:eastAsia="Arial"/>
          <w:sz w:val="28"/>
          <w:szCs w:val="28"/>
        </w:rPr>
      </w:pPr>
    </w:p>
    <w:p w14:paraId="0290B5AE" w14:textId="77777777" w:rsidR="002F4990" w:rsidRPr="000C65B4" w:rsidRDefault="005175ED">
      <w:pPr>
        <w:rPr>
          <w:rFonts w:eastAsia="Arial"/>
          <w:sz w:val="28"/>
          <w:szCs w:val="28"/>
        </w:rPr>
      </w:pPr>
      <w:r w:rsidRPr="000C65B4">
        <w:rPr>
          <w:rFonts w:eastAsia="Arial"/>
          <w:sz w:val="28"/>
          <w:szCs w:val="28"/>
        </w:rPr>
        <w:t xml:space="preserve">As you know Brian Snure presented training on options for consolidation. I believe these were all the options we had previously discussed.  District 5 and District 50 commissioners and some staff attended. </w:t>
      </w:r>
    </w:p>
    <w:p w14:paraId="049698ED" w14:textId="77777777" w:rsidR="002F4990" w:rsidRPr="000C65B4" w:rsidRDefault="002F4990">
      <w:pPr>
        <w:rPr>
          <w:rFonts w:eastAsia="Arial"/>
          <w:sz w:val="28"/>
          <w:szCs w:val="28"/>
        </w:rPr>
      </w:pPr>
    </w:p>
    <w:p w14:paraId="20755EDE" w14:textId="77777777" w:rsidR="002F4990" w:rsidRPr="000C65B4" w:rsidRDefault="005175ED">
      <w:pPr>
        <w:rPr>
          <w:rFonts w:eastAsia="Arial"/>
          <w:sz w:val="28"/>
          <w:szCs w:val="28"/>
        </w:rPr>
      </w:pPr>
      <w:r w:rsidRPr="000C65B4">
        <w:rPr>
          <w:rFonts w:eastAsia="Arial"/>
          <w:sz w:val="28"/>
          <w:szCs w:val="28"/>
        </w:rPr>
        <w:t>Staff will hold its internal expense budget workshop this month and provide that to you for your approval at the next meeting.  A budget hearing is required at the next meeting, and we will have tax levy resolutions for your approval.  We did receive our taxing letters from the county with provisions for the resolutions.  The district is allowed to increase its levy by 1% plus new construction.  While this is not binding until you hold your budget hearing, we intend to prepare the resolutions with this 1% i</w:t>
      </w:r>
      <w:r w:rsidRPr="000C65B4">
        <w:rPr>
          <w:rFonts w:eastAsia="Arial"/>
          <w:sz w:val="28"/>
          <w:szCs w:val="28"/>
        </w:rPr>
        <w:t xml:space="preserve">ncrease. New construction revenue for 2026 for the fire levy is $28,983.28 and for the EMS levy $9,264.03 for a total of $38,247.31. The 1% increase estimated revenue increase is $20,332.61 which provides a total of </w:t>
      </w:r>
      <w:r w:rsidRPr="000C65B4">
        <w:rPr>
          <w:rFonts w:eastAsia="Arial"/>
          <w:sz w:val="28"/>
          <w:szCs w:val="28"/>
        </w:rPr>
        <w:lastRenderedPageBreak/>
        <w:t>$58,579.92 in new tax revenue for 2026.</w:t>
      </w:r>
    </w:p>
    <w:p w14:paraId="51C53FE8" w14:textId="77777777" w:rsidR="002F4990" w:rsidRPr="000C65B4" w:rsidRDefault="002F4990">
      <w:pPr>
        <w:rPr>
          <w:rFonts w:eastAsia="Arial"/>
          <w:sz w:val="28"/>
          <w:szCs w:val="28"/>
        </w:rPr>
      </w:pPr>
    </w:p>
    <w:p w14:paraId="17318D00" w14:textId="77777777" w:rsidR="002F4990" w:rsidRPr="000C65B4" w:rsidRDefault="005175ED">
      <w:pPr>
        <w:rPr>
          <w:rFonts w:eastAsia="Arial"/>
          <w:sz w:val="28"/>
          <w:szCs w:val="28"/>
        </w:rPr>
      </w:pPr>
      <w:r w:rsidRPr="000C65B4">
        <w:rPr>
          <w:rFonts w:eastAsia="Arial"/>
          <w:sz w:val="28"/>
          <w:szCs w:val="28"/>
        </w:rPr>
        <w:t xml:space="preserve">As the federal government shut down looms, we are uncertain of the status and payment for GEMT. We have been informed the rural add on to transport fees may be delayed but this only affects a 2% add on to Medicare payments.  </w:t>
      </w:r>
    </w:p>
    <w:p w14:paraId="62FAEF65" w14:textId="77777777" w:rsidR="002F4990" w:rsidRPr="000C65B4" w:rsidRDefault="002F4990">
      <w:pPr>
        <w:rPr>
          <w:rFonts w:eastAsia="Arial"/>
          <w:color w:val="000000"/>
          <w:sz w:val="28"/>
          <w:szCs w:val="28"/>
        </w:rPr>
      </w:pPr>
    </w:p>
    <w:p w14:paraId="4FBEF0F3" w14:textId="77777777" w:rsidR="002F4990" w:rsidRPr="000C65B4" w:rsidRDefault="002F4990">
      <w:pPr>
        <w:widowControl/>
        <w:pBdr>
          <w:top w:val="nil"/>
          <w:left w:val="nil"/>
          <w:bottom w:val="nil"/>
          <w:right w:val="nil"/>
          <w:between w:val="nil"/>
        </w:pBdr>
        <w:rPr>
          <w:rFonts w:eastAsia="Arial"/>
          <w:color w:val="000000"/>
          <w:sz w:val="28"/>
          <w:szCs w:val="28"/>
        </w:rPr>
      </w:pPr>
    </w:p>
    <w:p w14:paraId="6B2E6C65"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OPERATIONS   </w:t>
      </w:r>
    </w:p>
    <w:p w14:paraId="6F0161E3" w14:textId="77777777" w:rsidR="002F4990" w:rsidRPr="000C65B4" w:rsidRDefault="002F4990">
      <w:pPr>
        <w:widowControl/>
        <w:pBdr>
          <w:top w:val="nil"/>
          <w:left w:val="nil"/>
          <w:bottom w:val="nil"/>
          <w:right w:val="nil"/>
          <w:between w:val="nil"/>
        </w:pBdr>
        <w:rPr>
          <w:rFonts w:eastAsia="Arial"/>
          <w:sz w:val="28"/>
          <w:szCs w:val="28"/>
        </w:rPr>
      </w:pPr>
    </w:p>
    <w:p w14:paraId="231543C4" w14:textId="1A2D19B6"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 xml:space="preserve">Station 54:    </w:t>
      </w:r>
      <w:r w:rsidR="000C65B4">
        <w:rPr>
          <w:rFonts w:eastAsia="Arial"/>
          <w:color w:val="000000"/>
          <w:sz w:val="28"/>
          <w:szCs w:val="28"/>
        </w:rPr>
        <w:t>Walters will meet</w:t>
      </w:r>
      <w:r w:rsidRPr="000C65B4">
        <w:rPr>
          <w:rFonts w:eastAsia="Arial"/>
          <w:color w:val="000000"/>
          <w:sz w:val="28"/>
          <w:szCs w:val="28"/>
        </w:rPr>
        <w:t xml:space="preserve"> with the contractor for the generator grant this week to discuss the placement and timeline for the installation.  The generator for </w:t>
      </w:r>
      <w:r w:rsidRPr="000C65B4">
        <w:rPr>
          <w:rFonts w:eastAsia="Arial"/>
          <w:sz w:val="28"/>
          <w:szCs w:val="28"/>
        </w:rPr>
        <w:t>S</w:t>
      </w:r>
      <w:r w:rsidRPr="000C65B4">
        <w:rPr>
          <w:rFonts w:eastAsia="Arial"/>
          <w:color w:val="000000"/>
          <w:sz w:val="28"/>
          <w:szCs w:val="28"/>
        </w:rPr>
        <w:t>tation 54 will not be here until January, but the ATS (automatic transfer switch) will be arriving this month.</w:t>
      </w:r>
    </w:p>
    <w:p w14:paraId="01D58B40"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We updated the resident rooms (painted, new furniture, new blinds) in anticipation of the new residents moving in.  The residents have the green light to move in and have started this last weekend.</w:t>
      </w:r>
    </w:p>
    <w:p w14:paraId="784BCFF1" w14:textId="77777777" w:rsidR="002F4990" w:rsidRPr="000C65B4" w:rsidRDefault="002F4990">
      <w:pPr>
        <w:widowControl/>
        <w:pBdr>
          <w:top w:val="nil"/>
          <w:left w:val="nil"/>
          <w:bottom w:val="nil"/>
          <w:right w:val="nil"/>
          <w:between w:val="nil"/>
        </w:pBdr>
        <w:rPr>
          <w:rFonts w:eastAsia="Arial"/>
          <w:sz w:val="28"/>
          <w:szCs w:val="28"/>
        </w:rPr>
      </w:pPr>
    </w:p>
    <w:p w14:paraId="0F754B84"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Station 55:</w:t>
      </w:r>
    </w:p>
    <w:p w14:paraId="21DEADD8"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 xml:space="preserve">We are running into a few bumps with the installation of the new generator at </w:t>
      </w:r>
      <w:r w:rsidRPr="000C65B4">
        <w:rPr>
          <w:rFonts w:eastAsia="Arial"/>
          <w:sz w:val="28"/>
          <w:szCs w:val="28"/>
        </w:rPr>
        <w:t>S</w:t>
      </w:r>
      <w:r w:rsidRPr="000C65B4">
        <w:rPr>
          <w:rFonts w:eastAsia="Arial"/>
          <w:color w:val="000000"/>
          <w:sz w:val="28"/>
          <w:szCs w:val="28"/>
        </w:rPr>
        <w:t xml:space="preserve">tation 55.  There </w:t>
      </w:r>
      <w:r w:rsidRPr="000C65B4">
        <w:rPr>
          <w:rFonts w:eastAsia="Arial"/>
          <w:sz w:val="28"/>
          <w:szCs w:val="28"/>
        </w:rPr>
        <w:t>are some</w:t>
      </w:r>
      <w:r w:rsidRPr="000C65B4">
        <w:rPr>
          <w:rFonts w:eastAsia="Arial"/>
          <w:color w:val="000000"/>
          <w:sz w:val="28"/>
          <w:szCs w:val="28"/>
        </w:rPr>
        <w:t xml:space="preserve"> issues with the generator pad and </w:t>
      </w:r>
      <w:r w:rsidRPr="000C65B4">
        <w:rPr>
          <w:rFonts w:eastAsia="Arial"/>
          <w:sz w:val="28"/>
          <w:szCs w:val="28"/>
        </w:rPr>
        <w:t>its proximity</w:t>
      </w:r>
      <w:r w:rsidRPr="000C65B4">
        <w:rPr>
          <w:rFonts w:eastAsia="Arial"/>
          <w:color w:val="000000"/>
          <w:sz w:val="28"/>
          <w:szCs w:val="28"/>
        </w:rPr>
        <w:t xml:space="preserve"> to the river.  We are discussing with the county, DOE and the town the easiest way </w:t>
      </w:r>
      <w:r w:rsidRPr="000C65B4">
        <w:rPr>
          <w:rFonts w:eastAsia="Arial"/>
          <w:sz w:val="28"/>
          <w:szCs w:val="28"/>
        </w:rPr>
        <w:t>to proceed</w:t>
      </w:r>
      <w:r w:rsidRPr="000C65B4">
        <w:rPr>
          <w:rFonts w:eastAsia="Arial"/>
          <w:color w:val="000000"/>
          <w:sz w:val="28"/>
          <w:szCs w:val="28"/>
        </w:rPr>
        <w:t xml:space="preserve"> with the project.  The generator is scheduled to be shipped next month. </w:t>
      </w:r>
    </w:p>
    <w:p w14:paraId="76BFF55B"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The new windows for Station 55 are in and look great.  There is one window that was damaged during delivery and will be replaced in the next couple of weeks.  Just want to give a huge shout out to Capt. Tubbs who has helped on multiple projects this year!!!!</w:t>
      </w:r>
    </w:p>
    <w:p w14:paraId="3D34A59C" w14:textId="77777777" w:rsidR="002F4990" w:rsidRPr="000C65B4" w:rsidRDefault="002F4990">
      <w:pPr>
        <w:widowControl/>
        <w:pBdr>
          <w:top w:val="nil"/>
          <w:left w:val="nil"/>
          <w:bottom w:val="nil"/>
          <w:right w:val="nil"/>
          <w:between w:val="nil"/>
        </w:pBdr>
        <w:rPr>
          <w:rFonts w:eastAsia="Arial"/>
          <w:sz w:val="28"/>
          <w:szCs w:val="28"/>
        </w:rPr>
      </w:pPr>
    </w:p>
    <w:p w14:paraId="27C22DC3"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AFG Grant:   No Report</w:t>
      </w:r>
    </w:p>
    <w:p w14:paraId="5F624E61" w14:textId="77777777" w:rsidR="002F4990" w:rsidRPr="000C65B4" w:rsidRDefault="002F4990">
      <w:pPr>
        <w:widowControl/>
        <w:pBdr>
          <w:top w:val="nil"/>
          <w:left w:val="nil"/>
          <w:bottom w:val="nil"/>
          <w:right w:val="nil"/>
          <w:between w:val="nil"/>
        </w:pBdr>
        <w:rPr>
          <w:rFonts w:eastAsia="Arial"/>
          <w:sz w:val="28"/>
          <w:szCs w:val="28"/>
        </w:rPr>
      </w:pPr>
    </w:p>
    <w:p w14:paraId="5965D673"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Apparatus:   </w:t>
      </w:r>
    </w:p>
    <w:p w14:paraId="32E0D33E" w14:textId="75606932"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 xml:space="preserve">All apparatus </w:t>
      </w:r>
      <w:proofErr w:type="gramStart"/>
      <w:r w:rsidRPr="000C65B4">
        <w:rPr>
          <w:rFonts w:eastAsia="Arial"/>
          <w:color w:val="000000"/>
          <w:sz w:val="28"/>
          <w:szCs w:val="28"/>
        </w:rPr>
        <w:t>are</w:t>
      </w:r>
      <w:proofErr w:type="gramEnd"/>
      <w:r w:rsidRPr="000C65B4">
        <w:rPr>
          <w:rFonts w:eastAsia="Arial"/>
          <w:color w:val="000000"/>
          <w:sz w:val="28"/>
          <w:szCs w:val="28"/>
        </w:rPr>
        <w:t xml:space="preserve"> back from deployment </w:t>
      </w:r>
      <w:r w:rsidR="007F0825" w:rsidRPr="000C65B4">
        <w:rPr>
          <w:rFonts w:eastAsia="Arial"/>
          <w:color w:val="000000"/>
          <w:sz w:val="28"/>
          <w:szCs w:val="28"/>
        </w:rPr>
        <w:t>except for</w:t>
      </w:r>
      <w:r w:rsidRPr="000C65B4">
        <w:rPr>
          <w:rFonts w:eastAsia="Arial"/>
          <w:color w:val="000000"/>
          <w:sz w:val="28"/>
          <w:szCs w:val="28"/>
        </w:rPr>
        <w:t xml:space="preserve"> the two IMT Trailers which are deployed to Oregon.</w:t>
      </w:r>
    </w:p>
    <w:p w14:paraId="7614C6B7" w14:textId="77777777" w:rsidR="002F4990" w:rsidRPr="000C65B4" w:rsidRDefault="002F4990">
      <w:pPr>
        <w:rPr>
          <w:rFonts w:eastAsia="Arial"/>
          <w:sz w:val="28"/>
          <w:szCs w:val="28"/>
        </w:rPr>
      </w:pPr>
    </w:p>
    <w:p w14:paraId="1618487A" w14:textId="29A61CD4" w:rsidR="002F4990" w:rsidRPr="000C65B4" w:rsidRDefault="005175ED">
      <w:pPr>
        <w:rPr>
          <w:rFonts w:eastAsia="Arial"/>
          <w:sz w:val="28"/>
          <w:szCs w:val="28"/>
        </w:rPr>
      </w:pPr>
      <w:r w:rsidRPr="000C65B4">
        <w:rPr>
          <w:rFonts w:eastAsia="Arial"/>
          <w:sz w:val="28"/>
          <w:szCs w:val="28"/>
        </w:rPr>
        <w:t xml:space="preserve">EMS </w:t>
      </w:r>
      <w:r w:rsidR="007F0825" w:rsidRPr="000C65B4">
        <w:rPr>
          <w:rFonts w:eastAsia="Arial"/>
          <w:sz w:val="28"/>
          <w:szCs w:val="28"/>
        </w:rPr>
        <w:t>(Chief</w:t>
      </w:r>
      <w:r w:rsidRPr="000C65B4">
        <w:rPr>
          <w:rFonts w:eastAsia="Arial"/>
          <w:sz w:val="28"/>
          <w:szCs w:val="28"/>
        </w:rPr>
        <w:t xml:space="preserve"> Simmons / Chief Parrish)</w:t>
      </w:r>
    </w:p>
    <w:p w14:paraId="3CA13CAC" w14:textId="77777777" w:rsidR="002F4990" w:rsidRPr="000C65B4" w:rsidRDefault="005175ED">
      <w:pPr>
        <w:rPr>
          <w:rFonts w:eastAsia="Arial"/>
          <w:color w:val="000000"/>
          <w:sz w:val="28"/>
          <w:szCs w:val="28"/>
        </w:rPr>
      </w:pPr>
      <w:r w:rsidRPr="000C65B4">
        <w:rPr>
          <w:rFonts w:eastAsia="Arial"/>
          <w:color w:val="000000"/>
          <w:sz w:val="28"/>
          <w:szCs w:val="28"/>
        </w:rPr>
        <w:t> </w:t>
      </w:r>
    </w:p>
    <w:p w14:paraId="10A16FD9" w14:textId="77777777" w:rsidR="002F4990" w:rsidRPr="000C65B4" w:rsidRDefault="005175ED">
      <w:pPr>
        <w:numPr>
          <w:ilvl w:val="0"/>
          <w:numId w:val="1"/>
        </w:numPr>
        <w:rPr>
          <w:rFonts w:eastAsia="Arial"/>
          <w:color w:val="000000"/>
          <w:sz w:val="28"/>
          <w:szCs w:val="28"/>
        </w:rPr>
      </w:pPr>
      <w:r w:rsidRPr="000C65B4">
        <w:rPr>
          <w:rFonts w:eastAsia="Arial"/>
          <w:color w:val="000000"/>
          <w:sz w:val="28"/>
          <w:szCs w:val="28"/>
        </w:rPr>
        <w:t>Continuous Quality Improvement/Quality Assurance (CQI/QA)</w:t>
      </w:r>
    </w:p>
    <w:p w14:paraId="1C4C97C0"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lastRenderedPageBreak/>
        <w:t>Ongoing projects</w:t>
      </w:r>
    </w:p>
    <w:p w14:paraId="416651E7"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t>Transition to code stat 12 is complete and functional</w:t>
      </w:r>
    </w:p>
    <w:p w14:paraId="0D60EAC1"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t xml:space="preserve">ALS Run review </w:t>
      </w:r>
      <w:r w:rsidRPr="000C65B4">
        <w:rPr>
          <w:rFonts w:eastAsia="Arial"/>
          <w:sz w:val="28"/>
          <w:szCs w:val="28"/>
        </w:rPr>
        <w:t>completed</w:t>
      </w:r>
      <w:r w:rsidRPr="000C65B4">
        <w:rPr>
          <w:rFonts w:eastAsia="Arial"/>
          <w:color w:val="000000"/>
          <w:sz w:val="28"/>
          <w:szCs w:val="28"/>
        </w:rPr>
        <w:t xml:space="preserve"> in </w:t>
      </w:r>
      <w:r w:rsidRPr="000C65B4">
        <w:rPr>
          <w:rFonts w:eastAsia="Arial"/>
          <w:sz w:val="28"/>
          <w:szCs w:val="28"/>
        </w:rPr>
        <w:t>December</w:t>
      </w:r>
      <w:r w:rsidRPr="000C65B4">
        <w:rPr>
          <w:rFonts w:eastAsia="Arial"/>
          <w:color w:val="000000"/>
          <w:sz w:val="28"/>
          <w:szCs w:val="28"/>
        </w:rPr>
        <w:t>, still working through HIPAA concerns</w:t>
      </w:r>
    </w:p>
    <w:p w14:paraId="5A1AADCD" w14:textId="77777777" w:rsidR="002F4990" w:rsidRPr="000C65B4" w:rsidRDefault="005175ED">
      <w:pPr>
        <w:numPr>
          <w:ilvl w:val="0"/>
          <w:numId w:val="1"/>
        </w:numPr>
        <w:rPr>
          <w:rFonts w:eastAsia="Arial"/>
          <w:color w:val="000000"/>
          <w:sz w:val="28"/>
          <w:szCs w:val="28"/>
        </w:rPr>
      </w:pPr>
      <w:r w:rsidRPr="000C65B4">
        <w:rPr>
          <w:rFonts w:eastAsia="Arial"/>
          <w:color w:val="000000"/>
          <w:sz w:val="28"/>
          <w:szCs w:val="28"/>
        </w:rPr>
        <w:t>EMS Training</w:t>
      </w:r>
    </w:p>
    <w:p w14:paraId="4C8A7A72"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t xml:space="preserve">EMT Class </w:t>
      </w:r>
      <w:r w:rsidRPr="000C65B4">
        <w:rPr>
          <w:rFonts w:eastAsia="Arial"/>
          <w:sz w:val="28"/>
          <w:szCs w:val="28"/>
        </w:rPr>
        <w:t>is ongoing</w:t>
      </w:r>
      <w:r w:rsidRPr="000C65B4">
        <w:rPr>
          <w:rFonts w:eastAsia="Arial"/>
          <w:color w:val="000000"/>
          <w:sz w:val="28"/>
          <w:szCs w:val="28"/>
        </w:rPr>
        <w:t xml:space="preserve"> with 26 students</w:t>
      </w:r>
    </w:p>
    <w:p w14:paraId="7788539C"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t xml:space="preserve">AEMT class is </w:t>
      </w:r>
      <w:r w:rsidRPr="000C65B4">
        <w:rPr>
          <w:rFonts w:eastAsia="Arial"/>
          <w:sz w:val="28"/>
          <w:szCs w:val="28"/>
        </w:rPr>
        <w:t>ongoing</w:t>
      </w:r>
      <w:r w:rsidRPr="000C65B4">
        <w:rPr>
          <w:rFonts w:eastAsia="Arial"/>
          <w:color w:val="000000"/>
          <w:sz w:val="28"/>
          <w:szCs w:val="28"/>
        </w:rPr>
        <w:t xml:space="preserve"> with 5 students</w:t>
      </w:r>
    </w:p>
    <w:p w14:paraId="43FC6C9A" w14:textId="77777777" w:rsidR="002F4990" w:rsidRPr="000C65B4" w:rsidRDefault="005175ED">
      <w:pPr>
        <w:numPr>
          <w:ilvl w:val="0"/>
          <w:numId w:val="1"/>
        </w:numPr>
        <w:rPr>
          <w:rFonts w:eastAsia="Arial"/>
          <w:color w:val="000000"/>
          <w:sz w:val="28"/>
          <w:szCs w:val="28"/>
        </w:rPr>
      </w:pPr>
      <w:r w:rsidRPr="000C65B4">
        <w:rPr>
          <w:rFonts w:eastAsia="Arial"/>
          <w:color w:val="000000"/>
          <w:sz w:val="28"/>
          <w:szCs w:val="28"/>
        </w:rPr>
        <w:t>CPR Training</w:t>
      </w:r>
    </w:p>
    <w:p w14:paraId="45DF1D32"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t>No Update</w:t>
      </w:r>
    </w:p>
    <w:p w14:paraId="1B6FEB6C" w14:textId="77777777" w:rsidR="002F4990" w:rsidRPr="000C65B4" w:rsidRDefault="005175ED">
      <w:pPr>
        <w:numPr>
          <w:ilvl w:val="0"/>
          <w:numId w:val="1"/>
        </w:numPr>
        <w:rPr>
          <w:rFonts w:eastAsia="Arial"/>
          <w:color w:val="000000"/>
          <w:sz w:val="28"/>
          <w:szCs w:val="28"/>
        </w:rPr>
      </w:pPr>
      <w:r w:rsidRPr="000C65B4">
        <w:rPr>
          <w:rFonts w:eastAsia="Arial"/>
          <w:color w:val="000000"/>
          <w:sz w:val="28"/>
          <w:szCs w:val="28"/>
        </w:rPr>
        <w:t>Personnel</w:t>
      </w:r>
    </w:p>
    <w:p w14:paraId="2FA7430F"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t>Beginning the process with a potential new to SVF medic, Craig Overfield</w:t>
      </w:r>
    </w:p>
    <w:p w14:paraId="3EC47276" w14:textId="77777777" w:rsidR="002F4990" w:rsidRPr="000C65B4" w:rsidRDefault="005175ED">
      <w:pPr>
        <w:numPr>
          <w:ilvl w:val="0"/>
          <w:numId w:val="1"/>
        </w:numPr>
        <w:rPr>
          <w:rFonts w:eastAsia="Arial"/>
          <w:color w:val="000000"/>
          <w:sz w:val="28"/>
          <w:szCs w:val="28"/>
        </w:rPr>
      </w:pPr>
      <w:r w:rsidRPr="000C65B4">
        <w:rPr>
          <w:rFonts w:eastAsia="Arial"/>
          <w:color w:val="000000"/>
          <w:sz w:val="28"/>
          <w:szCs w:val="28"/>
        </w:rPr>
        <w:t>Stevens Pass</w:t>
      </w:r>
    </w:p>
    <w:p w14:paraId="1167F4CF" w14:textId="77777777" w:rsidR="002F4990" w:rsidRPr="000C65B4" w:rsidRDefault="005175ED">
      <w:pPr>
        <w:numPr>
          <w:ilvl w:val="1"/>
          <w:numId w:val="1"/>
        </w:numPr>
        <w:rPr>
          <w:rFonts w:eastAsia="Arial"/>
          <w:color w:val="000000"/>
          <w:sz w:val="28"/>
          <w:szCs w:val="28"/>
        </w:rPr>
      </w:pPr>
      <w:r w:rsidRPr="000C65B4">
        <w:rPr>
          <w:rFonts w:eastAsia="Arial"/>
          <w:color w:val="000000"/>
          <w:sz w:val="28"/>
          <w:szCs w:val="28"/>
        </w:rPr>
        <w:t xml:space="preserve">Looking forward to the 25/26 ski season and providing ALS coverage at the Stevens Pass </w:t>
      </w:r>
      <w:r w:rsidRPr="000C65B4">
        <w:rPr>
          <w:rFonts w:eastAsia="Arial"/>
          <w:sz w:val="28"/>
          <w:szCs w:val="28"/>
        </w:rPr>
        <w:t>aid</w:t>
      </w:r>
      <w:r w:rsidRPr="000C65B4">
        <w:rPr>
          <w:rFonts w:eastAsia="Arial"/>
          <w:color w:val="000000"/>
          <w:sz w:val="28"/>
          <w:szCs w:val="28"/>
        </w:rPr>
        <w:t xml:space="preserve"> station</w:t>
      </w:r>
    </w:p>
    <w:p w14:paraId="5C2757CE" w14:textId="3154F805" w:rsidR="002F4990" w:rsidRPr="000C65B4" w:rsidRDefault="007F0825">
      <w:pPr>
        <w:numPr>
          <w:ilvl w:val="0"/>
          <w:numId w:val="1"/>
        </w:numPr>
        <w:rPr>
          <w:rFonts w:eastAsia="Arial"/>
          <w:color w:val="000000"/>
          <w:sz w:val="28"/>
          <w:szCs w:val="28"/>
        </w:rPr>
      </w:pPr>
      <w:r>
        <w:rPr>
          <w:rFonts w:eastAsia="Arial"/>
          <w:color w:val="000000"/>
          <w:sz w:val="28"/>
          <w:szCs w:val="28"/>
        </w:rPr>
        <w:t>September</w:t>
      </w:r>
      <w:r w:rsidR="005175ED" w:rsidRPr="000C65B4">
        <w:rPr>
          <w:rFonts w:eastAsia="Arial"/>
          <w:color w:val="000000"/>
          <w:sz w:val="28"/>
          <w:szCs w:val="28"/>
        </w:rPr>
        <w:t xml:space="preserve"> ALS coverage 96% (29 hours not covered out of 720 total hours)</w:t>
      </w:r>
    </w:p>
    <w:p w14:paraId="6C6052EC" w14:textId="77777777" w:rsidR="002F4990" w:rsidRPr="000C65B4" w:rsidRDefault="002F4990">
      <w:pPr>
        <w:rPr>
          <w:rFonts w:eastAsia="Arial"/>
          <w:color w:val="000000"/>
          <w:sz w:val="28"/>
          <w:szCs w:val="28"/>
        </w:rPr>
      </w:pPr>
    </w:p>
    <w:p w14:paraId="465A26D0" w14:textId="77777777" w:rsidR="002F4990" w:rsidRPr="000C65B4" w:rsidRDefault="002F4990">
      <w:pPr>
        <w:widowControl/>
        <w:ind w:left="720"/>
        <w:rPr>
          <w:rFonts w:eastAsia="Arial"/>
          <w:color w:val="000000"/>
          <w:sz w:val="28"/>
          <w:szCs w:val="28"/>
        </w:rPr>
      </w:pPr>
    </w:p>
    <w:p w14:paraId="0B8FD5CE" w14:textId="77777777" w:rsidR="002F4990" w:rsidRPr="000C65B4" w:rsidRDefault="005175ED">
      <w:pPr>
        <w:widowControl/>
        <w:pBdr>
          <w:top w:val="nil"/>
          <w:left w:val="nil"/>
          <w:bottom w:val="nil"/>
          <w:right w:val="nil"/>
          <w:between w:val="nil"/>
        </w:pBdr>
        <w:rPr>
          <w:rFonts w:eastAsia="Arial"/>
          <w:color w:val="000000"/>
          <w:sz w:val="28"/>
          <w:szCs w:val="28"/>
        </w:rPr>
      </w:pPr>
      <w:r w:rsidRPr="000C65B4">
        <w:rPr>
          <w:rFonts w:eastAsia="Arial"/>
          <w:color w:val="000000"/>
          <w:sz w:val="28"/>
          <w:szCs w:val="28"/>
        </w:rPr>
        <w:t>TRAINING / SUPPORT SERVICES (Chief Coulson / Chief Thurston)</w:t>
      </w:r>
    </w:p>
    <w:p w14:paraId="2809E3F4" w14:textId="77777777" w:rsidR="002F4990" w:rsidRPr="000C65B4" w:rsidRDefault="002F4990">
      <w:pPr>
        <w:widowControl/>
        <w:pBdr>
          <w:top w:val="nil"/>
          <w:left w:val="nil"/>
          <w:bottom w:val="nil"/>
          <w:right w:val="nil"/>
          <w:between w:val="nil"/>
        </w:pBdr>
        <w:rPr>
          <w:rFonts w:eastAsia="Arial"/>
          <w:color w:val="000000"/>
          <w:sz w:val="28"/>
          <w:szCs w:val="28"/>
        </w:rPr>
      </w:pPr>
    </w:p>
    <w:p w14:paraId="1E7AD040" w14:textId="77777777" w:rsidR="002F4990" w:rsidRPr="000C65B4" w:rsidRDefault="005175ED">
      <w:pPr>
        <w:rPr>
          <w:rFonts w:eastAsia="Arial"/>
          <w:color w:val="000000"/>
          <w:sz w:val="28"/>
          <w:szCs w:val="28"/>
        </w:rPr>
      </w:pPr>
      <w:r w:rsidRPr="000C65B4">
        <w:rPr>
          <w:rFonts w:eastAsia="Arial"/>
          <w:color w:val="000000"/>
          <w:sz w:val="28"/>
          <w:szCs w:val="28"/>
        </w:rPr>
        <w:t>Training: </w:t>
      </w:r>
    </w:p>
    <w:p w14:paraId="6893DB19" w14:textId="77777777" w:rsidR="002F4990" w:rsidRPr="000C65B4" w:rsidRDefault="005175ED">
      <w:pPr>
        <w:rPr>
          <w:rFonts w:eastAsia="Arial"/>
          <w:color w:val="000000"/>
          <w:sz w:val="28"/>
          <w:szCs w:val="28"/>
        </w:rPr>
      </w:pPr>
      <w:r w:rsidRPr="000C65B4">
        <w:rPr>
          <w:rFonts w:eastAsia="Arial"/>
          <w:color w:val="000000"/>
          <w:sz w:val="28"/>
          <w:szCs w:val="28"/>
        </w:rPr>
        <w:t> </w:t>
      </w:r>
    </w:p>
    <w:p w14:paraId="0B494299" w14:textId="77777777" w:rsidR="002F4990" w:rsidRPr="000C65B4" w:rsidRDefault="005175ED">
      <w:pPr>
        <w:rPr>
          <w:rFonts w:eastAsia="Arial"/>
          <w:color w:val="000000"/>
          <w:sz w:val="28"/>
          <w:szCs w:val="28"/>
        </w:rPr>
      </w:pPr>
      <w:r w:rsidRPr="000C65B4">
        <w:rPr>
          <w:rFonts w:eastAsia="Arial"/>
          <w:color w:val="000000"/>
          <w:sz w:val="28"/>
          <w:szCs w:val="28"/>
        </w:rPr>
        <w:t>Haylee Cluff completed her probationary process. Ciara Vargas completed her acting driver qualification. Katie Reed completed her Driver Operator qualification and has been promoted to Driver Operator. </w:t>
      </w:r>
    </w:p>
    <w:p w14:paraId="148CAC5F" w14:textId="77777777" w:rsidR="002F4990" w:rsidRPr="000C65B4" w:rsidRDefault="005175ED">
      <w:pPr>
        <w:rPr>
          <w:rFonts w:eastAsia="Arial"/>
          <w:color w:val="000000"/>
          <w:sz w:val="28"/>
          <w:szCs w:val="28"/>
        </w:rPr>
      </w:pPr>
      <w:r w:rsidRPr="000C65B4">
        <w:rPr>
          <w:rFonts w:eastAsia="Arial"/>
          <w:color w:val="000000"/>
          <w:sz w:val="28"/>
          <w:szCs w:val="28"/>
        </w:rPr>
        <w:t> </w:t>
      </w:r>
    </w:p>
    <w:p w14:paraId="73BD623E" w14:textId="77777777" w:rsidR="002F4990" w:rsidRPr="000C65B4" w:rsidRDefault="005175ED">
      <w:pPr>
        <w:rPr>
          <w:rFonts w:eastAsia="Arial"/>
          <w:color w:val="000000"/>
          <w:sz w:val="28"/>
          <w:szCs w:val="28"/>
        </w:rPr>
      </w:pPr>
      <w:r w:rsidRPr="000C65B4">
        <w:rPr>
          <w:rFonts w:eastAsia="Arial"/>
          <w:color w:val="000000"/>
          <w:sz w:val="28"/>
          <w:szCs w:val="28"/>
        </w:rPr>
        <w:t>Members completed 423 hours of training in August for a total of 5431 hours for the year. </w:t>
      </w:r>
    </w:p>
    <w:p w14:paraId="436EEB65" w14:textId="77777777" w:rsidR="002F4990" w:rsidRPr="000C65B4" w:rsidRDefault="005175ED">
      <w:pPr>
        <w:rPr>
          <w:rFonts w:eastAsia="Arial"/>
          <w:color w:val="000000"/>
          <w:sz w:val="28"/>
          <w:szCs w:val="28"/>
        </w:rPr>
      </w:pPr>
      <w:r w:rsidRPr="000C65B4">
        <w:rPr>
          <w:rFonts w:eastAsia="Arial"/>
          <w:color w:val="000000"/>
          <w:sz w:val="28"/>
          <w:szCs w:val="28"/>
        </w:rPr>
        <w:t> </w:t>
      </w:r>
    </w:p>
    <w:p w14:paraId="114959BC" w14:textId="77777777" w:rsidR="002F4990" w:rsidRPr="000C65B4" w:rsidRDefault="005175ED">
      <w:pPr>
        <w:rPr>
          <w:rFonts w:eastAsia="Arial"/>
          <w:color w:val="000000"/>
          <w:sz w:val="28"/>
          <w:szCs w:val="28"/>
        </w:rPr>
      </w:pPr>
      <w:r w:rsidRPr="000C65B4">
        <w:rPr>
          <w:rFonts w:eastAsia="Arial"/>
          <w:color w:val="000000"/>
          <w:sz w:val="28"/>
          <w:szCs w:val="28"/>
        </w:rPr>
        <w:t>Wildland: </w:t>
      </w:r>
    </w:p>
    <w:p w14:paraId="4604452F" w14:textId="77777777" w:rsidR="002F4990" w:rsidRPr="000C65B4" w:rsidRDefault="005175ED">
      <w:pPr>
        <w:rPr>
          <w:rFonts w:eastAsia="Arial"/>
          <w:color w:val="000000"/>
          <w:sz w:val="28"/>
          <w:szCs w:val="28"/>
        </w:rPr>
      </w:pPr>
      <w:r w:rsidRPr="000C65B4">
        <w:rPr>
          <w:rFonts w:eastAsia="Arial"/>
          <w:color w:val="000000"/>
          <w:sz w:val="28"/>
          <w:szCs w:val="28"/>
        </w:rPr>
        <w:t> </w:t>
      </w:r>
    </w:p>
    <w:p w14:paraId="2CDEE548" w14:textId="2D75F615" w:rsidR="002F4990" w:rsidRPr="000C65B4" w:rsidRDefault="005175ED">
      <w:pPr>
        <w:rPr>
          <w:rFonts w:eastAsia="Arial"/>
          <w:color w:val="000000"/>
          <w:sz w:val="28"/>
          <w:szCs w:val="28"/>
        </w:rPr>
      </w:pPr>
      <w:r w:rsidRPr="000C65B4">
        <w:rPr>
          <w:rFonts w:eastAsia="Arial"/>
          <w:color w:val="000000"/>
          <w:sz w:val="28"/>
          <w:szCs w:val="28"/>
        </w:rPr>
        <w:t xml:space="preserve">Our Wildland Team has responded to 22 incidents YTD in 2025. 3 major </w:t>
      </w:r>
      <w:r w:rsidR="002D6862">
        <w:rPr>
          <w:rFonts w:eastAsia="Arial"/>
          <w:color w:val="000000"/>
          <w:sz w:val="28"/>
          <w:szCs w:val="28"/>
        </w:rPr>
        <w:t>f</w:t>
      </w:r>
      <w:r w:rsidRPr="000C65B4">
        <w:rPr>
          <w:rFonts w:eastAsia="Arial"/>
          <w:color w:val="000000"/>
          <w:sz w:val="28"/>
          <w:szCs w:val="28"/>
        </w:rPr>
        <w:t>ires are still active in WA/O</w:t>
      </w:r>
      <w:r w:rsidR="002D6862">
        <w:rPr>
          <w:rFonts w:eastAsia="Arial"/>
          <w:color w:val="000000"/>
          <w:sz w:val="28"/>
          <w:szCs w:val="28"/>
        </w:rPr>
        <w:t>R, including</w:t>
      </w:r>
      <w:r w:rsidRPr="000C65B4">
        <w:rPr>
          <w:rFonts w:eastAsia="Arial"/>
          <w:color w:val="000000"/>
          <w:sz w:val="28"/>
          <w:szCs w:val="28"/>
        </w:rPr>
        <w:t xml:space="preserve"> the Moon Complex in SW Oregon where Coulson (Ops), Mobley (Finance trainee), Roeder (Planning </w:t>
      </w:r>
      <w:proofErr w:type="spellStart"/>
      <w:r w:rsidRPr="000C65B4">
        <w:rPr>
          <w:rFonts w:eastAsia="Arial"/>
          <w:color w:val="000000"/>
          <w:sz w:val="28"/>
          <w:szCs w:val="28"/>
        </w:rPr>
        <w:t>RESLt</w:t>
      </w:r>
      <w:proofErr w:type="spellEnd"/>
      <w:r w:rsidRPr="000C65B4">
        <w:rPr>
          <w:rFonts w:eastAsia="Arial"/>
          <w:color w:val="000000"/>
          <w:sz w:val="28"/>
          <w:szCs w:val="28"/>
        </w:rPr>
        <w:t>), Peter Drott (Logistics) and both ICP trailers are currently deployed until 10/15. Reimbursement for IMT trailers will now exceed $100k YTD. </w:t>
      </w:r>
      <w:r w:rsidRPr="000C65B4">
        <w:rPr>
          <w:rFonts w:eastAsia="Arial"/>
          <w:color w:val="000000"/>
          <w:sz w:val="28"/>
          <w:szCs w:val="28"/>
        </w:rPr>
        <w:t xml:space="preserve">T53 and E53 have returned from the </w:t>
      </w:r>
      <w:r w:rsidRPr="000C65B4">
        <w:rPr>
          <w:rFonts w:eastAsia="Arial"/>
          <w:color w:val="000000"/>
          <w:sz w:val="28"/>
          <w:szCs w:val="28"/>
        </w:rPr>
        <w:lastRenderedPageBreak/>
        <w:t xml:space="preserve">Sugarloaf Fire. We also had our extra Starlink on contract at the </w:t>
      </w:r>
      <w:r w:rsidR="002D6862">
        <w:rPr>
          <w:rFonts w:eastAsia="Arial"/>
          <w:color w:val="000000"/>
          <w:sz w:val="28"/>
          <w:szCs w:val="28"/>
        </w:rPr>
        <w:t>Rattlesnake</w:t>
      </w:r>
      <w:r w:rsidRPr="000C65B4">
        <w:rPr>
          <w:rFonts w:eastAsia="Arial"/>
          <w:color w:val="000000"/>
          <w:sz w:val="28"/>
          <w:szCs w:val="28"/>
        </w:rPr>
        <w:t xml:space="preserve"> Fire</w:t>
      </w:r>
      <w:r w:rsidRPr="000C65B4">
        <w:rPr>
          <w:rFonts w:eastAsia="Arial"/>
          <w:sz w:val="28"/>
          <w:szCs w:val="28"/>
        </w:rPr>
        <w:t>;</w:t>
      </w:r>
      <w:r w:rsidRPr="000C65B4">
        <w:rPr>
          <w:rFonts w:eastAsia="Arial"/>
          <w:color w:val="000000"/>
          <w:sz w:val="28"/>
          <w:szCs w:val="28"/>
        </w:rPr>
        <w:t xml:space="preserve"> </w:t>
      </w:r>
      <w:r w:rsidRPr="000C65B4">
        <w:rPr>
          <w:rFonts w:eastAsia="Arial"/>
          <w:sz w:val="28"/>
          <w:szCs w:val="28"/>
        </w:rPr>
        <w:t>it's</w:t>
      </w:r>
      <w:r w:rsidRPr="000C65B4">
        <w:rPr>
          <w:rFonts w:eastAsia="Arial"/>
          <w:color w:val="000000"/>
          <w:sz w:val="28"/>
          <w:szCs w:val="28"/>
        </w:rPr>
        <w:t xml:space="preserve"> been closed out at $6050.00 reimbursement.  </w:t>
      </w:r>
    </w:p>
    <w:p w14:paraId="7E0EC063" w14:textId="77777777" w:rsidR="002F4990" w:rsidRPr="000C65B4" w:rsidRDefault="005175ED">
      <w:pPr>
        <w:rPr>
          <w:rFonts w:eastAsia="Arial"/>
          <w:color w:val="000000"/>
          <w:sz w:val="28"/>
          <w:szCs w:val="28"/>
        </w:rPr>
      </w:pPr>
      <w:r w:rsidRPr="000C65B4">
        <w:rPr>
          <w:rFonts w:eastAsia="Arial"/>
          <w:color w:val="000000"/>
          <w:sz w:val="28"/>
          <w:szCs w:val="28"/>
        </w:rPr>
        <w:t> </w:t>
      </w:r>
    </w:p>
    <w:p w14:paraId="16F78FE0" w14:textId="77777777" w:rsidR="002F4990" w:rsidRPr="000C65B4" w:rsidRDefault="005175ED">
      <w:pPr>
        <w:rPr>
          <w:rFonts w:eastAsia="Arial"/>
          <w:color w:val="000000"/>
          <w:sz w:val="28"/>
          <w:szCs w:val="28"/>
        </w:rPr>
      </w:pPr>
      <w:r w:rsidRPr="000C65B4">
        <w:rPr>
          <w:rFonts w:eastAsia="Arial"/>
          <w:color w:val="000000"/>
          <w:sz w:val="28"/>
          <w:szCs w:val="28"/>
        </w:rPr>
        <w:t>Recruiting/Staffing: </w:t>
      </w:r>
    </w:p>
    <w:p w14:paraId="32574C3B" w14:textId="77777777" w:rsidR="002F4990" w:rsidRPr="000C65B4" w:rsidRDefault="005175ED">
      <w:pPr>
        <w:rPr>
          <w:rFonts w:eastAsia="Arial"/>
          <w:color w:val="000000"/>
          <w:sz w:val="28"/>
          <w:szCs w:val="28"/>
        </w:rPr>
      </w:pPr>
      <w:r w:rsidRPr="000C65B4">
        <w:rPr>
          <w:rFonts w:eastAsia="Arial"/>
          <w:color w:val="000000"/>
          <w:sz w:val="28"/>
          <w:szCs w:val="28"/>
        </w:rPr>
        <w:t> </w:t>
      </w:r>
    </w:p>
    <w:p w14:paraId="5A1454B0" w14:textId="35C3BE16" w:rsidR="002F4990" w:rsidRPr="000C65B4" w:rsidRDefault="005175ED">
      <w:pPr>
        <w:rPr>
          <w:rFonts w:eastAsia="Arial"/>
          <w:color w:val="000000"/>
          <w:sz w:val="28"/>
          <w:szCs w:val="28"/>
        </w:rPr>
      </w:pPr>
      <w:r w:rsidRPr="000C65B4">
        <w:rPr>
          <w:rFonts w:eastAsia="Arial"/>
          <w:color w:val="000000"/>
          <w:sz w:val="28"/>
          <w:szCs w:val="28"/>
        </w:rPr>
        <w:t>Yianni Damianidis moved from volunteer to part time fire</w:t>
      </w:r>
      <w:r w:rsidR="00037A5B">
        <w:rPr>
          <w:rFonts w:eastAsia="Arial"/>
          <w:color w:val="000000"/>
          <w:sz w:val="28"/>
          <w:szCs w:val="28"/>
        </w:rPr>
        <w:t>fighter</w:t>
      </w:r>
      <w:r w:rsidRPr="000C65B4">
        <w:rPr>
          <w:rFonts w:eastAsia="Arial"/>
          <w:color w:val="000000"/>
          <w:sz w:val="28"/>
          <w:szCs w:val="28"/>
        </w:rPr>
        <w:t>. Logan Freitas moved from part time to volunteer firefighter after accepting a position with Boeing fire. </w:t>
      </w:r>
    </w:p>
    <w:p w14:paraId="5901DB4C" w14:textId="77777777" w:rsidR="002F4990" w:rsidRPr="000C65B4" w:rsidRDefault="002F4990">
      <w:pPr>
        <w:rPr>
          <w:rFonts w:eastAsia="Arial"/>
          <w:sz w:val="28"/>
          <w:szCs w:val="28"/>
        </w:rPr>
      </w:pPr>
    </w:p>
    <w:p w14:paraId="3746DA03" w14:textId="77777777" w:rsidR="002F4990" w:rsidRPr="000C65B4" w:rsidRDefault="005175ED">
      <w:pPr>
        <w:spacing w:before="240" w:after="240" w:line="276" w:lineRule="auto"/>
        <w:rPr>
          <w:rFonts w:eastAsia="Arial"/>
          <w:sz w:val="28"/>
          <w:szCs w:val="28"/>
        </w:rPr>
      </w:pPr>
      <w:r w:rsidRPr="000C65B4">
        <w:rPr>
          <w:rFonts w:eastAsia="Arial"/>
          <w:sz w:val="28"/>
          <w:szCs w:val="28"/>
        </w:rPr>
        <w:t>Grants:</w:t>
      </w:r>
    </w:p>
    <w:p w14:paraId="3426720B" w14:textId="03587A83" w:rsidR="002F4990" w:rsidRPr="000C65B4" w:rsidRDefault="005175ED">
      <w:pPr>
        <w:spacing w:before="240" w:after="240" w:line="276" w:lineRule="auto"/>
        <w:rPr>
          <w:rFonts w:eastAsia="Arial"/>
          <w:sz w:val="28"/>
          <w:szCs w:val="28"/>
        </w:rPr>
      </w:pPr>
      <w:r w:rsidRPr="000C65B4">
        <w:rPr>
          <w:rFonts w:eastAsia="Arial"/>
          <w:sz w:val="28"/>
          <w:szCs w:val="28"/>
        </w:rPr>
        <w:t xml:space="preserve">We were notified that we </w:t>
      </w:r>
      <w:r w:rsidR="00037A5B">
        <w:rPr>
          <w:rFonts w:eastAsia="Arial"/>
          <w:sz w:val="28"/>
          <w:szCs w:val="28"/>
        </w:rPr>
        <w:t>were no</w:t>
      </w:r>
      <w:r w:rsidRPr="000C65B4">
        <w:rPr>
          <w:rFonts w:eastAsia="Arial"/>
          <w:sz w:val="28"/>
          <w:szCs w:val="28"/>
        </w:rPr>
        <w:t xml:space="preserve">t awarded the Firehouse Subs </w:t>
      </w:r>
      <w:r w:rsidR="002411CE">
        <w:rPr>
          <w:rFonts w:eastAsia="Arial"/>
          <w:sz w:val="28"/>
          <w:szCs w:val="28"/>
        </w:rPr>
        <w:t>g</w:t>
      </w:r>
      <w:r w:rsidRPr="000C65B4">
        <w:rPr>
          <w:rFonts w:eastAsia="Arial"/>
          <w:sz w:val="28"/>
          <w:szCs w:val="28"/>
        </w:rPr>
        <w:t>rant for 3</w:t>
      </w:r>
      <w:r w:rsidRPr="000C65B4">
        <w:rPr>
          <w:rFonts w:eastAsia="Arial"/>
          <w:sz w:val="28"/>
          <w:szCs w:val="28"/>
          <w:vertAlign w:val="superscript"/>
        </w:rPr>
        <w:t>rd</w:t>
      </w:r>
      <w:r w:rsidRPr="000C65B4">
        <w:rPr>
          <w:rFonts w:eastAsia="Arial"/>
          <w:sz w:val="28"/>
          <w:szCs w:val="28"/>
        </w:rPr>
        <w:t xml:space="preserve"> </w:t>
      </w:r>
      <w:r w:rsidR="00037A5B">
        <w:rPr>
          <w:rFonts w:eastAsia="Arial"/>
          <w:sz w:val="28"/>
          <w:szCs w:val="28"/>
        </w:rPr>
        <w:t>q</w:t>
      </w:r>
      <w:r w:rsidRPr="000C65B4">
        <w:rPr>
          <w:rFonts w:eastAsia="Arial"/>
          <w:sz w:val="28"/>
          <w:szCs w:val="28"/>
        </w:rPr>
        <w:t>uarter</w:t>
      </w:r>
      <w:r w:rsidR="00037A5B">
        <w:rPr>
          <w:rFonts w:eastAsia="Arial"/>
          <w:sz w:val="28"/>
          <w:szCs w:val="28"/>
        </w:rPr>
        <w:t>.</w:t>
      </w:r>
      <w:r w:rsidRPr="000C65B4">
        <w:rPr>
          <w:rFonts w:eastAsia="Arial"/>
          <w:sz w:val="28"/>
          <w:szCs w:val="28"/>
        </w:rPr>
        <w:t xml:space="preserve"> </w:t>
      </w:r>
      <w:r w:rsidR="00037A5B">
        <w:rPr>
          <w:rFonts w:eastAsia="Arial"/>
          <w:sz w:val="28"/>
          <w:szCs w:val="28"/>
        </w:rPr>
        <w:t>W</w:t>
      </w:r>
      <w:r w:rsidRPr="000C65B4">
        <w:rPr>
          <w:rFonts w:eastAsia="Arial"/>
          <w:sz w:val="28"/>
          <w:szCs w:val="28"/>
        </w:rPr>
        <w:t xml:space="preserve">e will </w:t>
      </w:r>
      <w:r w:rsidR="00037A5B">
        <w:rPr>
          <w:rFonts w:eastAsia="Arial"/>
          <w:sz w:val="28"/>
          <w:szCs w:val="28"/>
        </w:rPr>
        <w:t xml:space="preserve">make another </w:t>
      </w:r>
      <w:r w:rsidRPr="000C65B4">
        <w:rPr>
          <w:rFonts w:eastAsia="Arial"/>
          <w:sz w:val="28"/>
          <w:szCs w:val="28"/>
        </w:rPr>
        <w:t xml:space="preserve">attempt </w:t>
      </w:r>
      <w:proofErr w:type="gramStart"/>
      <w:r w:rsidRPr="000C65B4">
        <w:rPr>
          <w:rFonts w:eastAsia="Arial"/>
          <w:sz w:val="28"/>
          <w:szCs w:val="28"/>
        </w:rPr>
        <w:t>at a later date</w:t>
      </w:r>
      <w:proofErr w:type="gramEnd"/>
      <w:r w:rsidRPr="000C65B4">
        <w:rPr>
          <w:rFonts w:eastAsia="Arial"/>
          <w:sz w:val="28"/>
          <w:szCs w:val="28"/>
        </w:rPr>
        <w:t xml:space="preserve">. Due to </w:t>
      </w:r>
      <w:r w:rsidR="002411CE">
        <w:rPr>
          <w:rFonts w:eastAsia="Arial"/>
          <w:sz w:val="28"/>
          <w:szCs w:val="28"/>
        </w:rPr>
        <w:t>the federal g</w:t>
      </w:r>
      <w:r w:rsidRPr="000C65B4">
        <w:rPr>
          <w:rFonts w:eastAsia="Arial"/>
          <w:sz w:val="28"/>
          <w:szCs w:val="28"/>
        </w:rPr>
        <w:t xml:space="preserve">overnment </w:t>
      </w:r>
      <w:r w:rsidR="002411CE">
        <w:rPr>
          <w:rFonts w:eastAsia="Arial"/>
          <w:sz w:val="28"/>
          <w:szCs w:val="28"/>
        </w:rPr>
        <w:t>s</w:t>
      </w:r>
      <w:r w:rsidRPr="000C65B4">
        <w:rPr>
          <w:rFonts w:eastAsia="Arial"/>
          <w:sz w:val="28"/>
          <w:szCs w:val="28"/>
        </w:rPr>
        <w:t xml:space="preserve">hutdown, there has been a delay on processing </w:t>
      </w:r>
      <w:r w:rsidR="002411CE">
        <w:rPr>
          <w:rFonts w:eastAsia="Arial"/>
          <w:sz w:val="28"/>
          <w:szCs w:val="28"/>
        </w:rPr>
        <w:t>f</w:t>
      </w:r>
      <w:r w:rsidRPr="000C65B4">
        <w:rPr>
          <w:rFonts w:eastAsia="Arial"/>
          <w:sz w:val="28"/>
          <w:szCs w:val="28"/>
        </w:rPr>
        <w:t xml:space="preserve">ederal grants including our open </w:t>
      </w:r>
      <w:r w:rsidR="002411CE">
        <w:rPr>
          <w:rFonts w:eastAsia="Arial"/>
          <w:sz w:val="28"/>
          <w:szCs w:val="28"/>
        </w:rPr>
        <w:t>a</w:t>
      </w:r>
      <w:r w:rsidRPr="000C65B4">
        <w:rPr>
          <w:rFonts w:eastAsia="Arial"/>
          <w:sz w:val="28"/>
          <w:szCs w:val="28"/>
        </w:rPr>
        <w:t xml:space="preserve">pplications for the Dept. of Ecology Grant and SAFER. </w:t>
      </w:r>
    </w:p>
    <w:p w14:paraId="41F1D861" w14:textId="77777777" w:rsidR="002F4990" w:rsidRPr="000C65B4" w:rsidRDefault="002F4990">
      <w:pPr>
        <w:rPr>
          <w:rFonts w:eastAsia="Arial"/>
          <w:sz w:val="28"/>
          <w:szCs w:val="28"/>
        </w:rPr>
      </w:pPr>
    </w:p>
    <w:p w14:paraId="7606C68B" w14:textId="77777777" w:rsidR="002F4990" w:rsidRPr="000C65B4" w:rsidRDefault="005175ED">
      <w:pPr>
        <w:rPr>
          <w:rFonts w:eastAsia="Arial"/>
          <w:color w:val="000000"/>
          <w:sz w:val="28"/>
          <w:szCs w:val="28"/>
        </w:rPr>
      </w:pPr>
      <w:r w:rsidRPr="000C65B4">
        <w:rPr>
          <w:rFonts w:eastAsia="Arial"/>
          <w:color w:val="000000"/>
          <w:sz w:val="28"/>
          <w:szCs w:val="28"/>
        </w:rPr>
        <w:t> </w:t>
      </w:r>
    </w:p>
    <w:p w14:paraId="7CFBC35F" w14:textId="77777777" w:rsidR="002F4990" w:rsidRPr="000C65B4" w:rsidRDefault="005175ED">
      <w:pPr>
        <w:rPr>
          <w:rFonts w:eastAsia="Arial"/>
          <w:color w:val="000000"/>
          <w:sz w:val="28"/>
          <w:szCs w:val="28"/>
        </w:rPr>
      </w:pPr>
      <w:r w:rsidRPr="000C65B4">
        <w:rPr>
          <w:rFonts w:eastAsia="Arial"/>
          <w:color w:val="000000"/>
          <w:sz w:val="28"/>
          <w:szCs w:val="28"/>
        </w:rPr>
        <w:t> </w:t>
      </w:r>
    </w:p>
    <w:p w14:paraId="6182FD89" w14:textId="77777777" w:rsidR="002F4990" w:rsidRPr="000C65B4" w:rsidRDefault="005175ED">
      <w:pPr>
        <w:rPr>
          <w:rFonts w:eastAsia="Arial"/>
          <w:color w:val="000000"/>
          <w:sz w:val="28"/>
          <w:szCs w:val="28"/>
        </w:rPr>
      </w:pPr>
      <w:r w:rsidRPr="000C65B4">
        <w:rPr>
          <w:rFonts w:eastAsia="Arial"/>
          <w:color w:val="000000"/>
          <w:sz w:val="28"/>
          <w:szCs w:val="28"/>
        </w:rPr>
        <w:t></w:t>
      </w:r>
    </w:p>
    <w:tbl>
      <w:tblPr>
        <w:tblStyle w:val="a"/>
        <w:tblW w:w="9344" w:type="dxa"/>
        <w:tblLayout w:type="fixed"/>
        <w:tblLook w:val="0400" w:firstRow="0" w:lastRow="0" w:firstColumn="0" w:lastColumn="0" w:noHBand="0" w:noVBand="1"/>
      </w:tblPr>
      <w:tblGrid>
        <w:gridCol w:w="3143"/>
        <w:gridCol w:w="2067"/>
        <w:gridCol w:w="1798"/>
        <w:gridCol w:w="2336"/>
      </w:tblGrid>
      <w:tr w:rsidR="002F4990" w:rsidRPr="000C65B4" w14:paraId="7084C822" w14:textId="77777777">
        <w:trPr>
          <w:trHeight w:val="300"/>
        </w:trPr>
        <w:tc>
          <w:tcPr>
            <w:tcW w:w="3143" w:type="dxa"/>
            <w:tcBorders>
              <w:top w:val="single" w:sz="6" w:space="0" w:color="000000"/>
              <w:left w:val="single" w:sz="6" w:space="0" w:color="000000"/>
              <w:bottom w:val="single" w:sz="6" w:space="0" w:color="000000"/>
              <w:right w:val="single" w:sz="6" w:space="0" w:color="000000"/>
            </w:tcBorders>
            <w:shd w:val="clear" w:color="auto" w:fill="DAE8F8"/>
          </w:tcPr>
          <w:p w14:paraId="79454B81" w14:textId="77777777" w:rsidR="002F4990" w:rsidRPr="000C65B4" w:rsidRDefault="005175ED">
            <w:pPr>
              <w:rPr>
                <w:rFonts w:eastAsia="Arial"/>
                <w:color w:val="000000"/>
                <w:sz w:val="28"/>
                <w:szCs w:val="28"/>
              </w:rPr>
            </w:pPr>
            <w:r w:rsidRPr="000C65B4">
              <w:rPr>
                <w:rFonts w:eastAsia="Arial"/>
                <w:color w:val="000000"/>
                <w:sz w:val="28"/>
                <w:szCs w:val="28"/>
              </w:rPr>
              <w:t>Type </w:t>
            </w:r>
          </w:p>
        </w:tc>
        <w:tc>
          <w:tcPr>
            <w:tcW w:w="2067" w:type="dxa"/>
            <w:tcBorders>
              <w:top w:val="single" w:sz="6" w:space="0" w:color="000000"/>
              <w:left w:val="single" w:sz="6" w:space="0" w:color="000000"/>
              <w:bottom w:val="single" w:sz="6" w:space="0" w:color="000000"/>
              <w:right w:val="single" w:sz="6" w:space="0" w:color="000000"/>
            </w:tcBorders>
            <w:shd w:val="clear" w:color="auto" w:fill="DAE8F8"/>
          </w:tcPr>
          <w:p w14:paraId="726E92CA" w14:textId="77777777" w:rsidR="002F4990" w:rsidRPr="000C65B4" w:rsidRDefault="005175ED">
            <w:pPr>
              <w:rPr>
                <w:rFonts w:eastAsia="Arial"/>
                <w:color w:val="000000"/>
                <w:sz w:val="28"/>
                <w:szCs w:val="28"/>
              </w:rPr>
            </w:pPr>
            <w:r w:rsidRPr="000C65B4">
              <w:rPr>
                <w:rFonts w:eastAsia="Arial"/>
                <w:color w:val="000000"/>
                <w:sz w:val="28"/>
                <w:szCs w:val="28"/>
              </w:rPr>
              <w:t>Number </w:t>
            </w:r>
          </w:p>
        </w:tc>
        <w:tc>
          <w:tcPr>
            <w:tcW w:w="1798" w:type="dxa"/>
            <w:tcBorders>
              <w:top w:val="single" w:sz="6" w:space="0" w:color="000000"/>
              <w:left w:val="single" w:sz="6" w:space="0" w:color="000000"/>
              <w:bottom w:val="single" w:sz="6" w:space="0" w:color="000000"/>
              <w:right w:val="single" w:sz="6" w:space="0" w:color="000000"/>
            </w:tcBorders>
            <w:shd w:val="clear" w:color="auto" w:fill="DAE8F8"/>
          </w:tcPr>
          <w:p w14:paraId="17024433" w14:textId="77777777" w:rsidR="002F4990" w:rsidRPr="000C65B4" w:rsidRDefault="005175ED">
            <w:pPr>
              <w:rPr>
                <w:rFonts w:eastAsia="Arial"/>
                <w:color w:val="000000"/>
                <w:sz w:val="28"/>
                <w:szCs w:val="28"/>
              </w:rPr>
            </w:pPr>
            <w:r w:rsidRPr="000C65B4">
              <w:rPr>
                <w:rFonts w:eastAsia="Arial"/>
                <w:color w:val="000000"/>
                <w:sz w:val="28"/>
                <w:szCs w:val="28"/>
              </w:rPr>
              <w:t>Last Reported </w:t>
            </w:r>
          </w:p>
        </w:tc>
        <w:tc>
          <w:tcPr>
            <w:tcW w:w="2336" w:type="dxa"/>
            <w:tcBorders>
              <w:top w:val="single" w:sz="6" w:space="0" w:color="000000"/>
              <w:left w:val="single" w:sz="6" w:space="0" w:color="000000"/>
              <w:bottom w:val="single" w:sz="6" w:space="0" w:color="000000"/>
              <w:right w:val="single" w:sz="6" w:space="0" w:color="000000"/>
            </w:tcBorders>
            <w:shd w:val="clear" w:color="auto" w:fill="DAE8F8"/>
          </w:tcPr>
          <w:p w14:paraId="4CFF12E5" w14:textId="77777777" w:rsidR="002F4990" w:rsidRPr="000C65B4" w:rsidRDefault="005175ED">
            <w:pPr>
              <w:rPr>
                <w:rFonts w:eastAsia="Arial"/>
                <w:color w:val="000000"/>
                <w:sz w:val="28"/>
                <w:szCs w:val="28"/>
              </w:rPr>
            </w:pPr>
            <w:r w:rsidRPr="000C65B4">
              <w:rPr>
                <w:rFonts w:eastAsia="Arial"/>
                <w:color w:val="000000"/>
                <w:sz w:val="28"/>
                <w:szCs w:val="28"/>
              </w:rPr>
              <w:t>Change </w:t>
            </w:r>
          </w:p>
        </w:tc>
      </w:tr>
      <w:tr w:rsidR="002F4990" w:rsidRPr="000C65B4" w14:paraId="31C262C2" w14:textId="77777777">
        <w:trPr>
          <w:trHeight w:val="300"/>
        </w:trPr>
        <w:tc>
          <w:tcPr>
            <w:tcW w:w="3143" w:type="dxa"/>
            <w:tcBorders>
              <w:top w:val="single" w:sz="6" w:space="0" w:color="000000"/>
              <w:left w:val="single" w:sz="6" w:space="0" w:color="000000"/>
              <w:bottom w:val="single" w:sz="6" w:space="0" w:color="000000"/>
              <w:right w:val="single" w:sz="6" w:space="0" w:color="000000"/>
            </w:tcBorders>
          </w:tcPr>
          <w:p w14:paraId="30FEC49A" w14:textId="77777777" w:rsidR="002F4990" w:rsidRPr="000C65B4" w:rsidRDefault="005175ED">
            <w:pPr>
              <w:rPr>
                <w:rFonts w:eastAsia="Arial"/>
                <w:color w:val="000000"/>
                <w:sz w:val="28"/>
                <w:szCs w:val="28"/>
              </w:rPr>
            </w:pPr>
            <w:r w:rsidRPr="000C65B4">
              <w:rPr>
                <w:rFonts w:eastAsia="Arial"/>
                <w:color w:val="000000"/>
                <w:sz w:val="28"/>
                <w:szCs w:val="28"/>
              </w:rPr>
              <w:t>Full Time Career Firefighter </w:t>
            </w:r>
          </w:p>
        </w:tc>
        <w:tc>
          <w:tcPr>
            <w:tcW w:w="2067" w:type="dxa"/>
            <w:tcBorders>
              <w:top w:val="single" w:sz="6" w:space="0" w:color="000000"/>
              <w:left w:val="single" w:sz="6" w:space="0" w:color="000000"/>
              <w:bottom w:val="single" w:sz="6" w:space="0" w:color="000000"/>
              <w:right w:val="single" w:sz="6" w:space="0" w:color="000000"/>
            </w:tcBorders>
            <w:vAlign w:val="center"/>
          </w:tcPr>
          <w:p w14:paraId="38C9125A" w14:textId="77777777" w:rsidR="002F4990" w:rsidRPr="000C65B4" w:rsidRDefault="005175ED">
            <w:pPr>
              <w:rPr>
                <w:rFonts w:eastAsia="Arial"/>
                <w:color w:val="000000"/>
                <w:sz w:val="28"/>
                <w:szCs w:val="28"/>
              </w:rPr>
            </w:pPr>
            <w:r w:rsidRPr="000C65B4">
              <w:rPr>
                <w:rFonts w:eastAsia="Arial"/>
                <w:color w:val="000000"/>
                <w:sz w:val="28"/>
                <w:szCs w:val="28"/>
              </w:rPr>
              <w:t>2 </w:t>
            </w:r>
          </w:p>
        </w:tc>
        <w:tc>
          <w:tcPr>
            <w:tcW w:w="1798" w:type="dxa"/>
            <w:tcBorders>
              <w:top w:val="single" w:sz="6" w:space="0" w:color="000000"/>
              <w:left w:val="single" w:sz="6" w:space="0" w:color="000000"/>
              <w:bottom w:val="single" w:sz="6" w:space="0" w:color="000000"/>
              <w:right w:val="single" w:sz="6" w:space="0" w:color="000000"/>
            </w:tcBorders>
            <w:vAlign w:val="center"/>
          </w:tcPr>
          <w:p w14:paraId="14D1C856" w14:textId="77777777" w:rsidR="002F4990" w:rsidRPr="000C65B4" w:rsidRDefault="005175ED">
            <w:pPr>
              <w:rPr>
                <w:rFonts w:eastAsia="Arial"/>
                <w:color w:val="000000"/>
                <w:sz w:val="28"/>
                <w:szCs w:val="28"/>
              </w:rPr>
            </w:pPr>
            <w:r w:rsidRPr="000C65B4">
              <w:rPr>
                <w:rFonts w:eastAsia="Arial"/>
                <w:color w:val="000000"/>
                <w:sz w:val="28"/>
                <w:szCs w:val="28"/>
              </w:rPr>
              <w:t>2 </w:t>
            </w:r>
          </w:p>
        </w:tc>
        <w:tc>
          <w:tcPr>
            <w:tcW w:w="2336" w:type="dxa"/>
            <w:tcBorders>
              <w:top w:val="single" w:sz="6" w:space="0" w:color="000000"/>
              <w:left w:val="single" w:sz="6" w:space="0" w:color="000000"/>
              <w:bottom w:val="single" w:sz="6" w:space="0" w:color="000000"/>
              <w:right w:val="single" w:sz="6" w:space="0" w:color="000000"/>
            </w:tcBorders>
            <w:vAlign w:val="center"/>
          </w:tcPr>
          <w:p w14:paraId="4EFF4337" w14:textId="77777777" w:rsidR="002F4990" w:rsidRPr="000C65B4" w:rsidRDefault="005175ED">
            <w:pPr>
              <w:rPr>
                <w:rFonts w:eastAsia="Arial"/>
                <w:color w:val="000000"/>
                <w:sz w:val="28"/>
                <w:szCs w:val="28"/>
              </w:rPr>
            </w:pPr>
            <w:r w:rsidRPr="000C65B4">
              <w:rPr>
                <w:rFonts w:eastAsia="Arial"/>
                <w:color w:val="000000"/>
                <w:sz w:val="28"/>
                <w:szCs w:val="28"/>
              </w:rPr>
              <w:t>0 </w:t>
            </w:r>
          </w:p>
        </w:tc>
      </w:tr>
      <w:tr w:rsidR="002F4990" w:rsidRPr="000C65B4" w14:paraId="542AB17B" w14:textId="77777777">
        <w:trPr>
          <w:trHeight w:val="300"/>
        </w:trPr>
        <w:tc>
          <w:tcPr>
            <w:tcW w:w="3143" w:type="dxa"/>
            <w:tcBorders>
              <w:top w:val="single" w:sz="6" w:space="0" w:color="000000"/>
              <w:left w:val="single" w:sz="6" w:space="0" w:color="000000"/>
              <w:bottom w:val="single" w:sz="6" w:space="0" w:color="000000"/>
              <w:right w:val="single" w:sz="6" w:space="0" w:color="000000"/>
            </w:tcBorders>
          </w:tcPr>
          <w:p w14:paraId="095374C9" w14:textId="77777777" w:rsidR="002F4990" w:rsidRPr="000C65B4" w:rsidRDefault="005175ED">
            <w:pPr>
              <w:rPr>
                <w:rFonts w:eastAsia="Arial"/>
                <w:color w:val="000000"/>
                <w:sz w:val="28"/>
                <w:szCs w:val="28"/>
              </w:rPr>
            </w:pPr>
            <w:r w:rsidRPr="000C65B4">
              <w:rPr>
                <w:rFonts w:eastAsia="Arial"/>
                <w:color w:val="000000"/>
                <w:sz w:val="28"/>
                <w:szCs w:val="28"/>
              </w:rPr>
              <w:t>Part Time Career Firefighter </w:t>
            </w:r>
          </w:p>
        </w:tc>
        <w:tc>
          <w:tcPr>
            <w:tcW w:w="2067" w:type="dxa"/>
            <w:tcBorders>
              <w:top w:val="single" w:sz="6" w:space="0" w:color="000000"/>
              <w:left w:val="single" w:sz="6" w:space="0" w:color="000000"/>
              <w:bottom w:val="single" w:sz="6" w:space="0" w:color="000000"/>
              <w:right w:val="single" w:sz="6" w:space="0" w:color="000000"/>
            </w:tcBorders>
            <w:vAlign w:val="center"/>
          </w:tcPr>
          <w:p w14:paraId="61B4015C" w14:textId="77777777" w:rsidR="002F4990" w:rsidRPr="000C65B4" w:rsidRDefault="005175ED">
            <w:pPr>
              <w:rPr>
                <w:rFonts w:eastAsia="Arial"/>
                <w:color w:val="000000"/>
                <w:sz w:val="28"/>
                <w:szCs w:val="28"/>
              </w:rPr>
            </w:pPr>
            <w:r w:rsidRPr="000C65B4">
              <w:rPr>
                <w:rFonts w:eastAsia="Arial"/>
                <w:color w:val="000000"/>
                <w:sz w:val="28"/>
                <w:szCs w:val="28"/>
              </w:rPr>
              <w:t>18 </w:t>
            </w:r>
          </w:p>
        </w:tc>
        <w:tc>
          <w:tcPr>
            <w:tcW w:w="1798" w:type="dxa"/>
            <w:tcBorders>
              <w:top w:val="single" w:sz="6" w:space="0" w:color="000000"/>
              <w:left w:val="single" w:sz="6" w:space="0" w:color="000000"/>
              <w:bottom w:val="single" w:sz="6" w:space="0" w:color="000000"/>
              <w:right w:val="single" w:sz="6" w:space="0" w:color="000000"/>
            </w:tcBorders>
            <w:vAlign w:val="center"/>
          </w:tcPr>
          <w:p w14:paraId="51A5050E" w14:textId="77777777" w:rsidR="002F4990" w:rsidRPr="000C65B4" w:rsidRDefault="005175ED">
            <w:pPr>
              <w:rPr>
                <w:rFonts w:eastAsia="Arial"/>
                <w:color w:val="000000"/>
                <w:sz w:val="28"/>
                <w:szCs w:val="28"/>
              </w:rPr>
            </w:pPr>
            <w:r w:rsidRPr="000C65B4">
              <w:rPr>
                <w:rFonts w:eastAsia="Arial"/>
                <w:color w:val="000000"/>
                <w:sz w:val="28"/>
                <w:szCs w:val="28"/>
              </w:rPr>
              <w:t>18 </w:t>
            </w:r>
          </w:p>
        </w:tc>
        <w:tc>
          <w:tcPr>
            <w:tcW w:w="2336" w:type="dxa"/>
            <w:tcBorders>
              <w:top w:val="single" w:sz="6" w:space="0" w:color="000000"/>
              <w:left w:val="single" w:sz="6" w:space="0" w:color="000000"/>
              <w:bottom w:val="single" w:sz="6" w:space="0" w:color="000000"/>
              <w:right w:val="single" w:sz="6" w:space="0" w:color="000000"/>
            </w:tcBorders>
            <w:vAlign w:val="center"/>
          </w:tcPr>
          <w:p w14:paraId="42BFD3BC" w14:textId="77777777" w:rsidR="002F4990" w:rsidRPr="000C65B4" w:rsidRDefault="005175ED">
            <w:pPr>
              <w:rPr>
                <w:rFonts w:eastAsia="Arial"/>
                <w:color w:val="000000"/>
                <w:sz w:val="28"/>
                <w:szCs w:val="28"/>
              </w:rPr>
            </w:pPr>
            <w:r w:rsidRPr="000C65B4">
              <w:rPr>
                <w:rFonts w:eastAsia="Arial"/>
                <w:color w:val="000000"/>
                <w:sz w:val="28"/>
                <w:szCs w:val="28"/>
              </w:rPr>
              <w:t>0 </w:t>
            </w:r>
          </w:p>
        </w:tc>
      </w:tr>
      <w:tr w:rsidR="002F4990" w:rsidRPr="000C65B4" w14:paraId="17F91AFC" w14:textId="77777777">
        <w:trPr>
          <w:trHeight w:val="300"/>
        </w:trPr>
        <w:tc>
          <w:tcPr>
            <w:tcW w:w="3143" w:type="dxa"/>
            <w:tcBorders>
              <w:top w:val="single" w:sz="6" w:space="0" w:color="000000"/>
              <w:left w:val="single" w:sz="6" w:space="0" w:color="000000"/>
              <w:bottom w:val="single" w:sz="6" w:space="0" w:color="000000"/>
              <w:right w:val="single" w:sz="6" w:space="0" w:color="000000"/>
            </w:tcBorders>
          </w:tcPr>
          <w:p w14:paraId="04E7A1E4" w14:textId="77777777" w:rsidR="002F4990" w:rsidRPr="000C65B4" w:rsidRDefault="005175ED">
            <w:pPr>
              <w:rPr>
                <w:rFonts w:eastAsia="Arial"/>
                <w:color w:val="000000"/>
                <w:sz w:val="28"/>
                <w:szCs w:val="28"/>
              </w:rPr>
            </w:pPr>
            <w:r w:rsidRPr="000C65B4">
              <w:rPr>
                <w:rFonts w:eastAsia="Arial"/>
                <w:color w:val="000000"/>
                <w:sz w:val="28"/>
                <w:szCs w:val="28"/>
              </w:rPr>
              <w:t>Volunteer Firefighter </w:t>
            </w:r>
          </w:p>
        </w:tc>
        <w:tc>
          <w:tcPr>
            <w:tcW w:w="2067" w:type="dxa"/>
            <w:tcBorders>
              <w:top w:val="single" w:sz="6" w:space="0" w:color="000000"/>
              <w:left w:val="single" w:sz="6" w:space="0" w:color="000000"/>
              <w:bottom w:val="single" w:sz="6" w:space="0" w:color="000000"/>
              <w:right w:val="single" w:sz="6" w:space="0" w:color="000000"/>
            </w:tcBorders>
            <w:vAlign w:val="center"/>
          </w:tcPr>
          <w:p w14:paraId="453A5203" w14:textId="77777777" w:rsidR="002F4990" w:rsidRPr="000C65B4" w:rsidRDefault="005175ED">
            <w:pPr>
              <w:rPr>
                <w:rFonts w:eastAsia="Arial"/>
                <w:color w:val="000000"/>
                <w:sz w:val="28"/>
                <w:szCs w:val="28"/>
              </w:rPr>
            </w:pPr>
            <w:r w:rsidRPr="000C65B4">
              <w:rPr>
                <w:rFonts w:eastAsia="Arial"/>
                <w:color w:val="000000"/>
                <w:sz w:val="28"/>
                <w:szCs w:val="28"/>
              </w:rPr>
              <w:t>29 </w:t>
            </w:r>
          </w:p>
        </w:tc>
        <w:tc>
          <w:tcPr>
            <w:tcW w:w="1798" w:type="dxa"/>
            <w:tcBorders>
              <w:top w:val="single" w:sz="6" w:space="0" w:color="000000"/>
              <w:left w:val="single" w:sz="6" w:space="0" w:color="000000"/>
              <w:bottom w:val="single" w:sz="6" w:space="0" w:color="000000"/>
              <w:right w:val="single" w:sz="6" w:space="0" w:color="000000"/>
            </w:tcBorders>
            <w:vAlign w:val="center"/>
          </w:tcPr>
          <w:p w14:paraId="6969210B" w14:textId="77777777" w:rsidR="002F4990" w:rsidRPr="000C65B4" w:rsidRDefault="005175ED">
            <w:pPr>
              <w:rPr>
                <w:rFonts w:eastAsia="Arial"/>
                <w:color w:val="000000"/>
                <w:sz w:val="28"/>
                <w:szCs w:val="28"/>
              </w:rPr>
            </w:pPr>
            <w:r w:rsidRPr="000C65B4">
              <w:rPr>
                <w:rFonts w:eastAsia="Arial"/>
                <w:color w:val="000000"/>
                <w:sz w:val="28"/>
                <w:szCs w:val="28"/>
              </w:rPr>
              <w:t>27 </w:t>
            </w:r>
          </w:p>
        </w:tc>
        <w:tc>
          <w:tcPr>
            <w:tcW w:w="2336" w:type="dxa"/>
            <w:tcBorders>
              <w:top w:val="single" w:sz="6" w:space="0" w:color="000000"/>
              <w:left w:val="single" w:sz="6" w:space="0" w:color="000000"/>
              <w:bottom w:val="single" w:sz="6" w:space="0" w:color="000000"/>
              <w:right w:val="single" w:sz="6" w:space="0" w:color="000000"/>
            </w:tcBorders>
            <w:vAlign w:val="center"/>
          </w:tcPr>
          <w:p w14:paraId="012588AE" w14:textId="77777777" w:rsidR="002F4990" w:rsidRPr="000C65B4" w:rsidRDefault="005175ED">
            <w:pPr>
              <w:rPr>
                <w:rFonts w:eastAsia="Arial"/>
                <w:color w:val="000000"/>
                <w:sz w:val="28"/>
                <w:szCs w:val="28"/>
              </w:rPr>
            </w:pPr>
            <w:r w:rsidRPr="000C65B4">
              <w:rPr>
                <w:rFonts w:eastAsia="Arial"/>
                <w:color w:val="000000"/>
                <w:sz w:val="28"/>
                <w:szCs w:val="28"/>
              </w:rPr>
              <w:t>2 </w:t>
            </w:r>
          </w:p>
        </w:tc>
      </w:tr>
      <w:tr w:rsidR="002F4990" w:rsidRPr="000C65B4" w14:paraId="1B0593BB" w14:textId="77777777">
        <w:trPr>
          <w:trHeight w:val="300"/>
        </w:trPr>
        <w:tc>
          <w:tcPr>
            <w:tcW w:w="3143" w:type="dxa"/>
            <w:tcBorders>
              <w:top w:val="single" w:sz="6" w:space="0" w:color="000000"/>
              <w:left w:val="single" w:sz="6" w:space="0" w:color="000000"/>
              <w:bottom w:val="single" w:sz="6" w:space="0" w:color="000000"/>
              <w:right w:val="single" w:sz="6" w:space="0" w:color="000000"/>
            </w:tcBorders>
          </w:tcPr>
          <w:p w14:paraId="4A8CE99F" w14:textId="77777777" w:rsidR="002F4990" w:rsidRPr="000C65B4" w:rsidRDefault="005175ED">
            <w:pPr>
              <w:rPr>
                <w:rFonts w:eastAsia="Arial"/>
                <w:color w:val="000000"/>
                <w:sz w:val="28"/>
                <w:szCs w:val="28"/>
              </w:rPr>
            </w:pPr>
            <w:r w:rsidRPr="000C65B4">
              <w:rPr>
                <w:rFonts w:eastAsia="Arial"/>
                <w:color w:val="000000"/>
                <w:sz w:val="28"/>
                <w:szCs w:val="28"/>
              </w:rPr>
              <w:t>Full Time Career EMS </w:t>
            </w:r>
          </w:p>
        </w:tc>
        <w:tc>
          <w:tcPr>
            <w:tcW w:w="2067" w:type="dxa"/>
            <w:tcBorders>
              <w:top w:val="single" w:sz="6" w:space="0" w:color="000000"/>
              <w:left w:val="single" w:sz="6" w:space="0" w:color="000000"/>
              <w:bottom w:val="single" w:sz="6" w:space="0" w:color="000000"/>
              <w:right w:val="single" w:sz="6" w:space="0" w:color="000000"/>
            </w:tcBorders>
            <w:vAlign w:val="center"/>
          </w:tcPr>
          <w:p w14:paraId="1AEB6752" w14:textId="77777777" w:rsidR="002F4990" w:rsidRPr="000C65B4" w:rsidRDefault="005175ED">
            <w:pPr>
              <w:rPr>
                <w:rFonts w:eastAsia="Arial"/>
                <w:color w:val="000000"/>
                <w:sz w:val="28"/>
                <w:szCs w:val="28"/>
              </w:rPr>
            </w:pPr>
            <w:r w:rsidRPr="000C65B4">
              <w:rPr>
                <w:rFonts w:eastAsia="Arial"/>
                <w:color w:val="000000"/>
                <w:sz w:val="28"/>
                <w:szCs w:val="28"/>
              </w:rPr>
              <w:t>0 </w:t>
            </w:r>
          </w:p>
        </w:tc>
        <w:tc>
          <w:tcPr>
            <w:tcW w:w="1798" w:type="dxa"/>
            <w:tcBorders>
              <w:top w:val="single" w:sz="6" w:space="0" w:color="000000"/>
              <w:left w:val="single" w:sz="6" w:space="0" w:color="000000"/>
              <w:bottom w:val="single" w:sz="6" w:space="0" w:color="000000"/>
              <w:right w:val="single" w:sz="6" w:space="0" w:color="000000"/>
            </w:tcBorders>
            <w:vAlign w:val="center"/>
          </w:tcPr>
          <w:p w14:paraId="53E77BD2" w14:textId="77777777" w:rsidR="002F4990" w:rsidRPr="000C65B4" w:rsidRDefault="005175ED">
            <w:pPr>
              <w:rPr>
                <w:rFonts w:eastAsia="Arial"/>
                <w:color w:val="000000"/>
                <w:sz w:val="28"/>
                <w:szCs w:val="28"/>
              </w:rPr>
            </w:pPr>
            <w:r w:rsidRPr="000C65B4">
              <w:rPr>
                <w:rFonts w:eastAsia="Arial"/>
                <w:color w:val="000000"/>
                <w:sz w:val="28"/>
                <w:szCs w:val="28"/>
              </w:rPr>
              <w:t>0 </w:t>
            </w:r>
          </w:p>
        </w:tc>
        <w:tc>
          <w:tcPr>
            <w:tcW w:w="2336" w:type="dxa"/>
            <w:tcBorders>
              <w:top w:val="single" w:sz="6" w:space="0" w:color="000000"/>
              <w:left w:val="single" w:sz="6" w:space="0" w:color="000000"/>
              <w:bottom w:val="single" w:sz="6" w:space="0" w:color="000000"/>
              <w:right w:val="single" w:sz="6" w:space="0" w:color="000000"/>
            </w:tcBorders>
            <w:vAlign w:val="center"/>
          </w:tcPr>
          <w:p w14:paraId="7286089E" w14:textId="77777777" w:rsidR="002F4990" w:rsidRPr="000C65B4" w:rsidRDefault="005175ED">
            <w:pPr>
              <w:rPr>
                <w:rFonts w:eastAsia="Arial"/>
                <w:color w:val="000000"/>
                <w:sz w:val="28"/>
                <w:szCs w:val="28"/>
              </w:rPr>
            </w:pPr>
            <w:r w:rsidRPr="000C65B4">
              <w:rPr>
                <w:rFonts w:eastAsia="Arial"/>
                <w:color w:val="000000"/>
                <w:sz w:val="28"/>
                <w:szCs w:val="28"/>
              </w:rPr>
              <w:t>0 </w:t>
            </w:r>
          </w:p>
        </w:tc>
      </w:tr>
      <w:tr w:rsidR="002F4990" w:rsidRPr="000C65B4" w14:paraId="3F55B2A7" w14:textId="77777777">
        <w:trPr>
          <w:trHeight w:val="300"/>
        </w:trPr>
        <w:tc>
          <w:tcPr>
            <w:tcW w:w="3143" w:type="dxa"/>
            <w:tcBorders>
              <w:top w:val="single" w:sz="6" w:space="0" w:color="000000"/>
              <w:left w:val="single" w:sz="6" w:space="0" w:color="000000"/>
              <w:bottom w:val="single" w:sz="6" w:space="0" w:color="000000"/>
              <w:right w:val="single" w:sz="6" w:space="0" w:color="000000"/>
            </w:tcBorders>
          </w:tcPr>
          <w:p w14:paraId="40012A00" w14:textId="77777777" w:rsidR="002F4990" w:rsidRPr="000C65B4" w:rsidRDefault="005175ED">
            <w:pPr>
              <w:rPr>
                <w:rFonts w:eastAsia="Arial"/>
                <w:color w:val="000000"/>
                <w:sz w:val="28"/>
                <w:szCs w:val="28"/>
              </w:rPr>
            </w:pPr>
            <w:r w:rsidRPr="000C65B4">
              <w:rPr>
                <w:rFonts w:eastAsia="Arial"/>
                <w:color w:val="000000"/>
                <w:sz w:val="28"/>
                <w:szCs w:val="28"/>
              </w:rPr>
              <w:t>Part Time Career EMS </w:t>
            </w:r>
          </w:p>
        </w:tc>
        <w:tc>
          <w:tcPr>
            <w:tcW w:w="2067" w:type="dxa"/>
            <w:tcBorders>
              <w:top w:val="single" w:sz="6" w:space="0" w:color="000000"/>
              <w:left w:val="single" w:sz="6" w:space="0" w:color="000000"/>
              <w:bottom w:val="single" w:sz="6" w:space="0" w:color="000000"/>
              <w:right w:val="single" w:sz="6" w:space="0" w:color="000000"/>
            </w:tcBorders>
            <w:vAlign w:val="center"/>
          </w:tcPr>
          <w:p w14:paraId="07B51D44" w14:textId="77777777" w:rsidR="002F4990" w:rsidRPr="000C65B4" w:rsidRDefault="005175ED">
            <w:pPr>
              <w:rPr>
                <w:rFonts w:eastAsia="Arial"/>
                <w:color w:val="000000"/>
                <w:sz w:val="28"/>
                <w:szCs w:val="28"/>
              </w:rPr>
            </w:pPr>
            <w:r w:rsidRPr="000C65B4">
              <w:rPr>
                <w:rFonts w:eastAsia="Arial"/>
                <w:color w:val="000000"/>
                <w:sz w:val="28"/>
                <w:szCs w:val="28"/>
              </w:rPr>
              <w:t>19 </w:t>
            </w:r>
          </w:p>
        </w:tc>
        <w:tc>
          <w:tcPr>
            <w:tcW w:w="1798" w:type="dxa"/>
            <w:tcBorders>
              <w:top w:val="single" w:sz="6" w:space="0" w:color="000000"/>
              <w:left w:val="single" w:sz="6" w:space="0" w:color="000000"/>
              <w:bottom w:val="single" w:sz="6" w:space="0" w:color="000000"/>
              <w:right w:val="single" w:sz="6" w:space="0" w:color="000000"/>
            </w:tcBorders>
            <w:vAlign w:val="center"/>
          </w:tcPr>
          <w:p w14:paraId="4A307652" w14:textId="77777777" w:rsidR="002F4990" w:rsidRPr="000C65B4" w:rsidRDefault="005175ED">
            <w:pPr>
              <w:rPr>
                <w:rFonts w:eastAsia="Arial"/>
                <w:color w:val="000000"/>
                <w:sz w:val="28"/>
                <w:szCs w:val="28"/>
              </w:rPr>
            </w:pPr>
            <w:r w:rsidRPr="000C65B4">
              <w:rPr>
                <w:rFonts w:eastAsia="Arial"/>
                <w:color w:val="000000"/>
                <w:sz w:val="28"/>
                <w:szCs w:val="28"/>
              </w:rPr>
              <w:t>19 </w:t>
            </w:r>
          </w:p>
        </w:tc>
        <w:tc>
          <w:tcPr>
            <w:tcW w:w="2336" w:type="dxa"/>
            <w:tcBorders>
              <w:top w:val="single" w:sz="6" w:space="0" w:color="000000"/>
              <w:left w:val="single" w:sz="6" w:space="0" w:color="000000"/>
              <w:bottom w:val="single" w:sz="6" w:space="0" w:color="000000"/>
              <w:right w:val="single" w:sz="6" w:space="0" w:color="000000"/>
            </w:tcBorders>
            <w:vAlign w:val="center"/>
          </w:tcPr>
          <w:p w14:paraId="4037FF9B" w14:textId="77777777" w:rsidR="002F4990" w:rsidRPr="000C65B4" w:rsidRDefault="005175ED">
            <w:pPr>
              <w:rPr>
                <w:rFonts w:eastAsia="Arial"/>
                <w:color w:val="000000"/>
                <w:sz w:val="28"/>
                <w:szCs w:val="28"/>
              </w:rPr>
            </w:pPr>
            <w:r w:rsidRPr="000C65B4">
              <w:rPr>
                <w:rFonts w:eastAsia="Arial"/>
                <w:color w:val="000000"/>
                <w:sz w:val="28"/>
                <w:szCs w:val="28"/>
              </w:rPr>
              <w:t>0 </w:t>
            </w:r>
          </w:p>
        </w:tc>
      </w:tr>
      <w:tr w:rsidR="002F4990" w:rsidRPr="000C65B4" w14:paraId="1C12BCCD" w14:textId="77777777">
        <w:trPr>
          <w:trHeight w:val="300"/>
        </w:trPr>
        <w:tc>
          <w:tcPr>
            <w:tcW w:w="3143" w:type="dxa"/>
            <w:tcBorders>
              <w:top w:val="single" w:sz="6" w:space="0" w:color="000000"/>
              <w:left w:val="single" w:sz="6" w:space="0" w:color="000000"/>
              <w:bottom w:val="single" w:sz="6" w:space="0" w:color="000000"/>
              <w:right w:val="single" w:sz="6" w:space="0" w:color="000000"/>
            </w:tcBorders>
          </w:tcPr>
          <w:p w14:paraId="55B3863C" w14:textId="77777777" w:rsidR="002F4990" w:rsidRPr="000C65B4" w:rsidRDefault="005175ED">
            <w:pPr>
              <w:rPr>
                <w:rFonts w:eastAsia="Arial"/>
                <w:color w:val="000000"/>
                <w:sz w:val="28"/>
                <w:szCs w:val="28"/>
              </w:rPr>
            </w:pPr>
            <w:r w:rsidRPr="000C65B4">
              <w:rPr>
                <w:rFonts w:eastAsia="Arial"/>
                <w:color w:val="000000"/>
                <w:sz w:val="28"/>
                <w:szCs w:val="28"/>
              </w:rPr>
              <w:t>Part Time Volunteer EMS </w:t>
            </w:r>
          </w:p>
        </w:tc>
        <w:tc>
          <w:tcPr>
            <w:tcW w:w="2067" w:type="dxa"/>
            <w:tcBorders>
              <w:top w:val="single" w:sz="6" w:space="0" w:color="000000"/>
              <w:left w:val="single" w:sz="6" w:space="0" w:color="000000"/>
              <w:bottom w:val="single" w:sz="6" w:space="0" w:color="000000"/>
              <w:right w:val="single" w:sz="6" w:space="0" w:color="000000"/>
            </w:tcBorders>
            <w:vAlign w:val="center"/>
          </w:tcPr>
          <w:p w14:paraId="63319645" w14:textId="77777777" w:rsidR="002F4990" w:rsidRPr="000C65B4" w:rsidRDefault="005175ED">
            <w:pPr>
              <w:rPr>
                <w:rFonts w:eastAsia="Arial"/>
                <w:color w:val="000000"/>
                <w:sz w:val="28"/>
                <w:szCs w:val="28"/>
              </w:rPr>
            </w:pPr>
            <w:r w:rsidRPr="000C65B4">
              <w:rPr>
                <w:rFonts w:eastAsia="Arial"/>
                <w:color w:val="000000"/>
                <w:sz w:val="28"/>
                <w:szCs w:val="28"/>
              </w:rPr>
              <w:t>17 </w:t>
            </w:r>
          </w:p>
        </w:tc>
        <w:tc>
          <w:tcPr>
            <w:tcW w:w="1798" w:type="dxa"/>
            <w:tcBorders>
              <w:top w:val="single" w:sz="6" w:space="0" w:color="000000"/>
              <w:left w:val="single" w:sz="6" w:space="0" w:color="000000"/>
              <w:bottom w:val="single" w:sz="6" w:space="0" w:color="000000"/>
              <w:right w:val="single" w:sz="6" w:space="0" w:color="000000"/>
            </w:tcBorders>
            <w:vAlign w:val="center"/>
          </w:tcPr>
          <w:p w14:paraId="005EB32E" w14:textId="77777777" w:rsidR="002F4990" w:rsidRPr="000C65B4" w:rsidRDefault="005175ED">
            <w:pPr>
              <w:rPr>
                <w:rFonts w:eastAsia="Arial"/>
                <w:color w:val="000000"/>
                <w:sz w:val="28"/>
                <w:szCs w:val="28"/>
              </w:rPr>
            </w:pPr>
            <w:r w:rsidRPr="000C65B4">
              <w:rPr>
                <w:rFonts w:eastAsia="Arial"/>
                <w:color w:val="000000"/>
                <w:sz w:val="28"/>
                <w:szCs w:val="28"/>
              </w:rPr>
              <w:t>17 </w:t>
            </w:r>
          </w:p>
        </w:tc>
        <w:tc>
          <w:tcPr>
            <w:tcW w:w="2336" w:type="dxa"/>
            <w:tcBorders>
              <w:top w:val="single" w:sz="6" w:space="0" w:color="000000"/>
              <w:left w:val="single" w:sz="6" w:space="0" w:color="000000"/>
              <w:bottom w:val="single" w:sz="6" w:space="0" w:color="000000"/>
              <w:right w:val="single" w:sz="6" w:space="0" w:color="000000"/>
            </w:tcBorders>
            <w:vAlign w:val="center"/>
          </w:tcPr>
          <w:p w14:paraId="4C0CA495" w14:textId="77777777" w:rsidR="002F4990" w:rsidRPr="000C65B4" w:rsidRDefault="005175ED">
            <w:pPr>
              <w:rPr>
                <w:rFonts w:eastAsia="Arial"/>
                <w:color w:val="000000"/>
                <w:sz w:val="28"/>
                <w:szCs w:val="28"/>
              </w:rPr>
            </w:pPr>
            <w:r w:rsidRPr="000C65B4">
              <w:rPr>
                <w:rFonts w:eastAsia="Arial"/>
                <w:color w:val="000000"/>
                <w:sz w:val="28"/>
                <w:szCs w:val="28"/>
              </w:rPr>
              <w:t>0 </w:t>
            </w:r>
          </w:p>
        </w:tc>
      </w:tr>
      <w:tr w:rsidR="002F4990" w:rsidRPr="000C65B4" w14:paraId="64CD25E6" w14:textId="77777777">
        <w:trPr>
          <w:trHeight w:val="300"/>
        </w:trPr>
        <w:tc>
          <w:tcPr>
            <w:tcW w:w="3143" w:type="dxa"/>
            <w:tcBorders>
              <w:top w:val="single" w:sz="6" w:space="0" w:color="000000"/>
              <w:left w:val="single" w:sz="6" w:space="0" w:color="000000"/>
              <w:bottom w:val="single" w:sz="6" w:space="0" w:color="000000"/>
              <w:right w:val="single" w:sz="6" w:space="0" w:color="000000"/>
            </w:tcBorders>
          </w:tcPr>
          <w:p w14:paraId="15E1D014" w14:textId="77777777" w:rsidR="002F4990" w:rsidRPr="000C65B4" w:rsidRDefault="005175ED">
            <w:pPr>
              <w:rPr>
                <w:rFonts w:eastAsia="Arial"/>
                <w:color w:val="000000"/>
                <w:sz w:val="28"/>
                <w:szCs w:val="28"/>
              </w:rPr>
            </w:pPr>
            <w:r w:rsidRPr="000C65B4">
              <w:rPr>
                <w:rFonts w:eastAsia="Arial"/>
                <w:color w:val="000000"/>
                <w:sz w:val="28"/>
                <w:szCs w:val="28"/>
              </w:rPr>
              <w:t>Total </w:t>
            </w:r>
          </w:p>
        </w:tc>
        <w:tc>
          <w:tcPr>
            <w:tcW w:w="2067" w:type="dxa"/>
            <w:tcBorders>
              <w:top w:val="single" w:sz="6" w:space="0" w:color="000000"/>
              <w:left w:val="single" w:sz="6" w:space="0" w:color="000000"/>
              <w:bottom w:val="single" w:sz="6" w:space="0" w:color="000000"/>
              <w:right w:val="single" w:sz="6" w:space="0" w:color="000000"/>
            </w:tcBorders>
            <w:vAlign w:val="center"/>
          </w:tcPr>
          <w:p w14:paraId="12F84D4F" w14:textId="77777777" w:rsidR="002F4990" w:rsidRPr="000C65B4" w:rsidRDefault="005175ED">
            <w:pPr>
              <w:rPr>
                <w:rFonts w:eastAsia="Arial"/>
                <w:color w:val="000000"/>
                <w:sz w:val="28"/>
                <w:szCs w:val="28"/>
              </w:rPr>
            </w:pPr>
            <w:r w:rsidRPr="000C65B4">
              <w:rPr>
                <w:rFonts w:eastAsia="Arial"/>
                <w:color w:val="000000"/>
                <w:sz w:val="28"/>
                <w:szCs w:val="28"/>
              </w:rPr>
              <w:t>85 </w:t>
            </w:r>
          </w:p>
        </w:tc>
        <w:tc>
          <w:tcPr>
            <w:tcW w:w="1798" w:type="dxa"/>
            <w:tcBorders>
              <w:top w:val="single" w:sz="6" w:space="0" w:color="000000"/>
              <w:left w:val="single" w:sz="6" w:space="0" w:color="000000"/>
              <w:bottom w:val="single" w:sz="6" w:space="0" w:color="000000"/>
              <w:right w:val="single" w:sz="6" w:space="0" w:color="000000"/>
            </w:tcBorders>
            <w:vAlign w:val="center"/>
          </w:tcPr>
          <w:p w14:paraId="5ABA9276" w14:textId="77777777" w:rsidR="002F4990" w:rsidRPr="000C65B4" w:rsidRDefault="005175ED">
            <w:pPr>
              <w:rPr>
                <w:rFonts w:eastAsia="Arial"/>
                <w:color w:val="000000"/>
                <w:sz w:val="28"/>
                <w:szCs w:val="28"/>
              </w:rPr>
            </w:pPr>
            <w:r w:rsidRPr="000C65B4">
              <w:rPr>
                <w:rFonts w:eastAsia="Arial"/>
                <w:color w:val="000000"/>
                <w:sz w:val="28"/>
                <w:szCs w:val="28"/>
              </w:rPr>
              <w:t>83 </w:t>
            </w:r>
          </w:p>
        </w:tc>
        <w:tc>
          <w:tcPr>
            <w:tcW w:w="2336" w:type="dxa"/>
            <w:tcBorders>
              <w:top w:val="single" w:sz="6" w:space="0" w:color="000000"/>
              <w:left w:val="single" w:sz="6" w:space="0" w:color="000000"/>
              <w:bottom w:val="single" w:sz="6" w:space="0" w:color="000000"/>
              <w:right w:val="single" w:sz="6" w:space="0" w:color="000000"/>
            </w:tcBorders>
            <w:vAlign w:val="center"/>
          </w:tcPr>
          <w:p w14:paraId="42918CA3" w14:textId="77777777" w:rsidR="002F4990" w:rsidRPr="000C65B4" w:rsidRDefault="005175ED">
            <w:pPr>
              <w:rPr>
                <w:rFonts w:eastAsia="Arial"/>
                <w:color w:val="000000"/>
                <w:sz w:val="28"/>
                <w:szCs w:val="28"/>
              </w:rPr>
            </w:pPr>
            <w:r w:rsidRPr="000C65B4">
              <w:rPr>
                <w:rFonts w:eastAsia="Arial"/>
                <w:color w:val="000000"/>
                <w:sz w:val="28"/>
                <w:szCs w:val="28"/>
              </w:rPr>
              <w:t>2 </w:t>
            </w:r>
          </w:p>
        </w:tc>
      </w:tr>
    </w:tbl>
    <w:p w14:paraId="2D33DCD8" w14:textId="77777777" w:rsidR="002F4990" w:rsidRPr="000C65B4" w:rsidRDefault="005175ED">
      <w:pPr>
        <w:rPr>
          <w:rFonts w:eastAsia="Arial"/>
          <w:color w:val="000000"/>
          <w:sz w:val="28"/>
          <w:szCs w:val="28"/>
        </w:rPr>
      </w:pPr>
      <w:r w:rsidRPr="000C65B4">
        <w:rPr>
          <w:rFonts w:eastAsia="Arial"/>
          <w:color w:val="000000"/>
          <w:sz w:val="28"/>
          <w:szCs w:val="28"/>
        </w:rPr>
        <w:t> </w:t>
      </w:r>
    </w:p>
    <w:p w14:paraId="39AC20B6" w14:textId="77777777" w:rsidR="002F4990" w:rsidRDefault="002F4990">
      <w:pPr>
        <w:rPr>
          <w:rFonts w:eastAsia="Arial"/>
          <w:color w:val="000000"/>
          <w:sz w:val="28"/>
          <w:szCs w:val="28"/>
        </w:rPr>
      </w:pPr>
    </w:p>
    <w:p w14:paraId="0338DC60"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normaltextrun"/>
          <w:color w:val="000000"/>
          <w:sz w:val="28"/>
          <w:szCs w:val="28"/>
        </w:rPr>
        <w:t>SECRETARY’S REPORT</w:t>
      </w:r>
      <w:r w:rsidRPr="005B5350">
        <w:rPr>
          <w:rStyle w:val="eop"/>
          <w:color w:val="000000"/>
          <w:sz w:val="28"/>
          <w:szCs w:val="28"/>
        </w:rPr>
        <w:t> </w:t>
      </w:r>
    </w:p>
    <w:p w14:paraId="1C57CA20" w14:textId="002AE58A" w:rsidR="005B5350" w:rsidRPr="005B5350" w:rsidRDefault="00790AFB" w:rsidP="005B5350">
      <w:pPr>
        <w:pStyle w:val="paragraph"/>
        <w:spacing w:before="0" w:beforeAutospacing="0" w:after="0" w:afterAutospacing="0"/>
        <w:textAlignment w:val="baseline"/>
        <w:rPr>
          <w:rFonts w:ascii="Segoe UI" w:hAnsi="Segoe UI" w:cs="Segoe UI"/>
          <w:sz w:val="28"/>
          <w:szCs w:val="28"/>
        </w:rPr>
      </w:pPr>
      <w:r>
        <w:rPr>
          <w:rStyle w:val="eop"/>
          <w:color w:val="000000"/>
          <w:sz w:val="28"/>
          <w:szCs w:val="28"/>
        </w:rPr>
        <w:t xml:space="preserve">Thanks to BC Thurston for his work on </w:t>
      </w:r>
      <w:r w:rsidR="008556FC">
        <w:rPr>
          <w:rStyle w:val="eop"/>
          <w:color w:val="000000"/>
          <w:sz w:val="28"/>
          <w:szCs w:val="28"/>
        </w:rPr>
        <w:t>records requests.</w:t>
      </w:r>
    </w:p>
    <w:p w14:paraId="53ED4ABB"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eop"/>
          <w:color w:val="000000"/>
          <w:sz w:val="28"/>
          <w:szCs w:val="28"/>
        </w:rPr>
        <w:lastRenderedPageBreak/>
        <w:t> </w:t>
      </w:r>
    </w:p>
    <w:p w14:paraId="5158D973" w14:textId="56A926AE"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normaltextrun"/>
          <w:color w:val="000000"/>
          <w:sz w:val="28"/>
          <w:szCs w:val="28"/>
        </w:rPr>
        <w:t>Budget: Currently at 7</w:t>
      </w:r>
      <w:r w:rsidR="00352B15">
        <w:rPr>
          <w:rStyle w:val="normaltextrun"/>
          <w:color w:val="000000"/>
          <w:sz w:val="28"/>
          <w:szCs w:val="28"/>
        </w:rPr>
        <w:t>8</w:t>
      </w:r>
      <w:r w:rsidRPr="005B5350">
        <w:rPr>
          <w:rStyle w:val="normaltextrun"/>
          <w:color w:val="000000"/>
          <w:sz w:val="28"/>
          <w:szCs w:val="28"/>
        </w:rPr>
        <w:t>%</w:t>
      </w:r>
      <w:r w:rsidRPr="005B5350">
        <w:rPr>
          <w:rStyle w:val="eop"/>
          <w:color w:val="000000"/>
          <w:sz w:val="28"/>
          <w:szCs w:val="28"/>
        </w:rPr>
        <w:t> </w:t>
      </w:r>
    </w:p>
    <w:p w14:paraId="589AF1BC"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eop"/>
          <w:color w:val="000000"/>
          <w:sz w:val="28"/>
          <w:szCs w:val="28"/>
        </w:rPr>
        <w:t> </w:t>
      </w:r>
    </w:p>
    <w:p w14:paraId="4B3894C9" w14:textId="1CDE71BB"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normaltextrun"/>
          <w:color w:val="000000"/>
          <w:sz w:val="28"/>
          <w:szCs w:val="28"/>
        </w:rPr>
        <w:t xml:space="preserve">Minutes: </w:t>
      </w:r>
      <w:r w:rsidR="00AD770F">
        <w:rPr>
          <w:rStyle w:val="normaltextrun"/>
          <w:color w:val="000000"/>
          <w:sz w:val="28"/>
          <w:szCs w:val="28"/>
        </w:rPr>
        <w:t>Molly</w:t>
      </w:r>
      <w:r w:rsidRPr="005B5350">
        <w:rPr>
          <w:rStyle w:val="normaltextrun"/>
          <w:color w:val="000000"/>
          <w:sz w:val="28"/>
          <w:szCs w:val="28"/>
        </w:rPr>
        <w:t xml:space="preserve"> moved to approve the September minutes. With a second from Kate, the motion passed unanimously.</w:t>
      </w:r>
      <w:r w:rsidRPr="005B5350">
        <w:rPr>
          <w:rStyle w:val="eop"/>
          <w:color w:val="000000"/>
          <w:sz w:val="28"/>
          <w:szCs w:val="28"/>
        </w:rPr>
        <w:t> </w:t>
      </w:r>
    </w:p>
    <w:p w14:paraId="54B0B48A"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eop"/>
          <w:color w:val="000000"/>
          <w:sz w:val="28"/>
          <w:szCs w:val="28"/>
        </w:rPr>
        <w:t> </w:t>
      </w:r>
    </w:p>
    <w:p w14:paraId="1A0B03F4" w14:textId="1E068E6E"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normaltextrun"/>
          <w:color w:val="000000"/>
          <w:sz w:val="28"/>
          <w:szCs w:val="28"/>
        </w:rPr>
        <w:t xml:space="preserve">Vouchers: </w:t>
      </w:r>
      <w:r w:rsidR="009966B4">
        <w:rPr>
          <w:rStyle w:val="normaltextrun"/>
          <w:color w:val="000000"/>
          <w:sz w:val="28"/>
          <w:szCs w:val="28"/>
        </w:rPr>
        <w:t>Molly</w:t>
      </w:r>
      <w:r w:rsidRPr="005B5350">
        <w:rPr>
          <w:rStyle w:val="normaltextrun"/>
          <w:color w:val="000000"/>
          <w:sz w:val="28"/>
          <w:szCs w:val="28"/>
        </w:rPr>
        <w:t xml:space="preserve"> moved to approve voucher 25-</w:t>
      </w:r>
      <w:r w:rsidR="00AD770F">
        <w:rPr>
          <w:rStyle w:val="normaltextrun"/>
          <w:color w:val="000000"/>
          <w:sz w:val="28"/>
          <w:szCs w:val="28"/>
        </w:rPr>
        <w:t>412</w:t>
      </w:r>
      <w:r w:rsidRPr="005B5350">
        <w:rPr>
          <w:rStyle w:val="normaltextrun"/>
          <w:color w:val="000000"/>
          <w:sz w:val="28"/>
          <w:szCs w:val="28"/>
        </w:rPr>
        <w:t xml:space="preserve"> for $</w:t>
      </w:r>
      <w:r w:rsidR="00AD770F">
        <w:rPr>
          <w:rStyle w:val="normaltextrun"/>
          <w:color w:val="000000"/>
          <w:sz w:val="28"/>
          <w:szCs w:val="28"/>
        </w:rPr>
        <w:t>38</w:t>
      </w:r>
      <w:r w:rsidRPr="005B5350">
        <w:rPr>
          <w:rStyle w:val="normaltextrun"/>
          <w:color w:val="000000"/>
          <w:sz w:val="28"/>
          <w:szCs w:val="28"/>
        </w:rPr>
        <w:t>,</w:t>
      </w:r>
      <w:r w:rsidR="00AD770F">
        <w:rPr>
          <w:rStyle w:val="normaltextrun"/>
          <w:color w:val="000000"/>
          <w:sz w:val="28"/>
          <w:szCs w:val="28"/>
        </w:rPr>
        <w:t>000</w:t>
      </w:r>
      <w:r w:rsidRPr="005B5350">
        <w:rPr>
          <w:rStyle w:val="normaltextrun"/>
          <w:color w:val="000000"/>
          <w:sz w:val="28"/>
          <w:szCs w:val="28"/>
        </w:rPr>
        <w:t>.</w:t>
      </w:r>
      <w:r w:rsidR="00AD770F">
        <w:rPr>
          <w:rStyle w:val="normaltextrun"/>
          <w:color w:val="000000"/>
          <w:sz w:val="28"/>
          <w:szCs w:val="28"/>
        </w:rPr>
        <w:t>00, voucher</w:t>
      </w:r>
      <w:r w:rsidR="009966B4">
        <w:rPr>
          <w:rStyle w:val="normaltextrun"/>
          <w:color w:val="000000"/>
          <w:sz w:val="28"/>
          <w:szCs w:val="28"/>
        </w:rPr>
        <w:t xml:space="preserve"> 25-</w:t>
      </w:r>
      <w:r w:rsidR="00AD770F">
        <w:rPr>
          <w:rStyle w:val="normaltextrun"/>
          <w:color w:val="000000"/>
          <w:sz w:val="28"/>
          <w:szCs w:val="28"/>
        </w:rPr>
        <w:t>413 for $43,640, vouchers 25-414 through 449 for $106,969.16</w:t>
      </w:r>
      <w:r w:rsidR="00953817">
        <w:rPr>
          <w:rStyle w:val="normaltextrun"/>
          <w:color w:val="000000"/>
          <w:sz w:val="28"/>
          <w:szCs w:val="28"/>
        </w:rPr>
        <w:t xml:space="preserve">, and vouchers 25-5 and 6 from the construction fund for $135,263.50. </w:t>
      </w:r>
      <w:r w:rsidRPr="005B5350">
        <w:rPr>
          <w:rStyle w:val="normaltextrun"/>
          <w:color w:val="000000"/>
          <w:sz w:val="28"/>
          <w:szCs w:val="28"/>
        </w:rPr>
        <w:t xml:space="preserve">With a second from </w:t>
      </w:r>
      <w:r w:rsidR="009966B4">
        <w:rPr>
          <w:rStyle w:val="normaltextrun"/>
          <w:color w:val="000000"/>
          <w:sz w:val="28"/>
          <w:szCs w:val="28"/>
        </w:rPr>
        <w:t>Doug</w:t>
      </w:r>
      <w:r w:rsidRPr="005B5350">
        <w:rPr>
          <w:rStyle w:val="normaltextrun"/>
          <w:color w:val="000000"/>
          <w:sz w:val="28"/>
          <w:szCs w:val="28"/>
        </w:rPr>
        <w:t>, the motion passed unanimously.</w:t>
      </w:r>
      <w:r w:rsidRPr="005B5350">
        <w:rPr>
          <w:rStyle w:val="eop"/>
          <w:color w:val="000000"/>
          <w:sz w:val="28"/>
          <w:szCs w:val="28"/>
        </w:rPr>
        <w:t> </w:t>
      </w:r>
    </w:p>
    <w:p w14:paraId="33A357BF"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eop"/>
          <w:color w:val="000000"/>
          <w:sz w:val="28"/>
          <w:szCs w:val="28"/>
        </w:rPr>
        <w:t> </w:t>
      </w:r>
    </w:p>
    <w:p w14:paraId="1C6A0564" w14:textId="4F78B424"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normaltextrun"/>
          <w:color w:val="000000"/>
          <w:sz w:val="28"/>
          <w:szCs w:val="28"/>
        </w:rPr>
        <w:t xml:space="preserve">Payroll: </w:t>
      </w:r>
      <w:r w:rsidR="009966B4">
        <w:rPr>
          <w:rStyle w:val="normaltextrun"/>
          <w:color w:val="000000"/>
          <w:sz w:val="28"/>
          <w:szCs w:val="28"/>
        </w:rPr>
        <w:t>Molly</w:t>
      </w:r>
      <w:r w:rsidRPr="005B5350">
        <w:rPr>
          <w:rStyle w:val="normaltextrun"/>
          <w:color w:val="000000"/>
          <w:sz w:val="28"/>
          <w:szCs w:val="28"/>
        </w:rPr>
        <w:t xml:space="preserve"> moved to approve payroll in the amount of $</w:t>
      </w:r>
      <w:r w:rsidR="00266DFB">
        <w:rPr>
          <w:rStyle w:val="normaltextrun"/>
          <w:color w:val="000000"/>
          <w:sz w:val="28"/>
          <w:szCs w:val="28"/>
        </w:rPr>
        <w:t>337</w:t>
      </w:r>
      <w:r w:rsidRPr="005B5350">
        <w:rPr>
          <w:rStyle w:val="normaltextrun"/>
          <w:color w:val="000000"/>
          <w:sz w:val="28"/>
          <w:szCs w:val="28"/>
        </w:rPr>
        <w:t>,</w:t>
      </w:r>
      <w:r w:rsidR="00266DFB">
        <w:rPr>
          <w:rStyle w:val="normaltextrun"/>
          <w:color w:val="000000"/>
          <w:sz w:val="28"/>
          <w:szCs w:val="28"/>
        </w:rPr>
        <w:t>28</w:t>
      </w:r>
      <w:r w:rsidRPr="005B5350">
        <w:rPr>
          <w:rStyle w:val="normaltextrun"/>
          <w:color w:val="000000"/>
          <w:sz w:val="28"/>
          <w:szCs w:val="28"/>
        </w:rPr>
        <w:t>2.</w:t>
      </w:r>
      <w:r w:rsidR="00266DFB">
        <w:rPr>
          <w:rStyle w:val="normaltextrun"/>
          <w:color w:val="000000"/>
          <w:sz w:val="28"/>
          <w:szCs w:val="28"/>
        </w:rPr>
        <w:t>19</w:t>
      </w:r>
      <w:r w:rsidRPr="005B5350">
        <w:rPr>
          <w:rStyle w:val="normaltextrun"/>
          <w:color w:val="000000"/>
          <w:sz w:val="28"/>
          <w:szCs w:val="28"/>
        </w:rPr>
        <w:t>. With a second from Kate, the motion passed unanimously.</w:t>
      </w:r>
      <w:r w:rsidRPr="005B5350">
        <w:rPr>
          <w:rStyle w:val="eop"/>
          <w:color w:val="000000"/>
          <w:sz w:val="28"/>
          <w:szCs w:val="28"/>
        </w:rPr>
        <w:t> </w:t>
      </w:r>
    </w:p>
    <w:p w14:paraId="2A5DA05A"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eop"/>
          <w:color w:val="000000"/>
          <w:sz w:val="28"/>
          <w:szCs w:val="28"/>
        </w:rPr>
        <w:t> </w:t>
      </w:r>
    </w:p>
    <w:p w14:paraId="0CBF873A"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eop"/>
          <w:color w:val="000000"/>
          <w:sz w:val="28"/>
          <w:szCs w:val="28"/>
        </w:rPr>
        <w:t> </w:t>
      </w:r>
    </w:p>
    <w:p w14:paraId="2AB38354"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normaltextrun"/>
          <w:color w:val="000000"/>
          <w:sz w:val="28"/>
          <w:szCs w:val="28"/>
        </w:rPr>
        <w:t>Next regular meeting is November 12, 2025. The public is welcome to attend.</w:t>
      </w:r>
      <w:r w:rsidRPr="005B5350">
        <w:rPr>
          <w:rStyle w:val="eop"/>
          <w:color w:val="000000"/>
          <w:sz w:val="28"/>
          <w:szCs w:val="28"/>
        </w:rPr>
        <w:t> </w:t>
      </w:r>
    </w:p>
    <w:p w14:paraId="43C1FD64"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eop"/>
          <w:color w:val="000000"/>
          <w:sz w:val="28"/>
          <w:szCs w:val="28"/>
        </w:rPr>
        <w:t> </w:t>
      </w:r>
    </w:p>
    <w:p w14:paraId="0422B0EF" w14:textId="77777777" w:rsidR="005B5350" w:rsidRPr="005B5350" w:rsidRDefault="005B5350" w:rsidP="005B5350">
      <w:pPr>
        <w:pStyle w:val="paragraph"/>
        <w:spacing w:before="0" w:beforeAutospacing="0" w:after="0" w:afterAutospacing="0"/>
        <w:textAlignment w:val="baseline"/>
        <w:rPr>
          <w:rFonts w:ascii="Segoe UI" w:hAnsi="Segoe UI" w:cs="Segoe UI"/>
          <w:sz w:val="28"/>
          <w:szCs w:val="28"/>
        </w:rPr>
      </w:pPr>
      <w:r w:rsidRPr="005B5350">
        <w:rPr>
          <w:rStyle w:val="normaltextrun"/>
          <w:color w:val="000000"/>
          <w:sz w:val="28"/>
          <w:szCs w:val="28"/>
        </w:rPr>
        <w:t>Meeting adjourned at 7:55</w:t>
      </w:r>
      <w:r w:rsidRPr="005B5350">
        <w:rPr>
          <w:rStyle w:val="eop"/>
          <w:color w:val="000000"/>
          <w:sz w:val="28"/>
          <w:szCs w:val="28"/>
        </w:rPr>
        <w:t> </w:t>
      </w:r>
    </w:p>
    <w:p w14:paraId="1374F1DF" w14:textId="77777777" w:rsidR="005B5350" w:rsidRPr="000C65B4" w:rsidRDefault="005B5350">
      <w:pPr>
        <w:rPr>
          <w:rFonts w:eastAsia="Arial"/>
          <w:color w:val="000000"/>
          <w:sz w:val="28"/>
          <w:szCs w:val="28"/>
        </w:rPr>
      </w:pPr>
    </w:p>
    <w:sectPr w:rsidR="005B5350" w:rsidRPr="000C65B4">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C9C6A" w14:textId="77777777" w:rsidR="005175ED" w:rsidRDefault="005175ED">
      <w:r>
        <w:separator/>
      </w:r>
    </w:p>
  </w:endnote>
  <w:endnote w:type="continuationSeparator" w:id="0">
    <w:p w14:paraId="14487C05" w14:textId="77777777" w:rsidR="005175ED" w:rsidRDefault="00517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F69BB7-073F-4C14-9EBF-BAC825B023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6D4DF82-AB4F-4772-93C7-2C1B39BB4BB1}"/>
  </w:font>
  <w:font w:name="Calibri">
    <w:panose1 w:val="020F0502020204030204"/>
    <w:charset w:val="00"/>
    <w:family w:val="swiss"/>
    <w:pitch w:val="variable"/>
    <w:sig w:usb0="E4002EFF" w:usb1="C000247B" w:usb2="00000009" w:usb3="00000000" w:csb0="000001FF" w:csb1="00000000"/>
    <w:embedRegular r:id="rId3" w:fontKey="{DE8D977B-374B-4C1E-8CD2-C2578FCBDBC3}"/>
    <w:embedItalic r:id="rId4" w:fontKey="{B81ED31A-7615-4EEE-BB63-67A3DF48BB60}"/>
  </w:font>
  <w:font w:name="Georgia">
    <w:panose1 w:val="02040502050405020303"/>
    <w:charset w:val="00"/>
    <w:family w:val="roman"/>
    <w:pitch w:val="variable"/>
    <w:sig w:usb0="00000287" w:usb1="00000000" w:usb2="00000000" w:usb3="00000000" w:csb0="0000009F" w:csb1="00000000"/>
    <w:embedRegular r:id="rId5" w:fontKey="{EA92C3E1-ED9C-440D-9C32-9D0B2DC1B002}"/>
    <w:embedItalic r:id="rId6" w:fontKey="{27550DAC-D55A-4FEF-9CBF-EFDD98B8541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CD28D499-4346-48E3-9D82-394226E865D3}"/>
  </w:font>
  <w:font w:name="Cambria">
    <w:panose1 w:val="02040503050406030204"/>
    <w:charset w:val="00"/>
    <w:family w:val="roman"/>
    <w:pitch w:val="variable"/>
    <w:sig w:usb0="E00006FF" w:usb1="420024FF" w:usb2="02000000" w:usb3="00000000" w:csb0="0000019F" w:csb1="00000000"/>
    <w:embedRegular r:id="rId8" w:fontKey="{AA6F62BC-6BC2-48DB-BE13-65A82B129D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4707" w14:textId="77777777" w:rsidR="002F4990" w:rsidRDefault="005175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56BECC" w14:textId="77777777" w:rsidR="002F4990" w:rsidRDefault="002F499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3740" w14:textId="77777777" w:rsidR="002F4990" w:rsidRDefault="005175ED">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359556CF" w14:textId="77777777" w:rsidR="002F4990" w:rsidRDefault="005175ED">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141B0DF" wp14:editId="402B1AA0">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88727" w14:textId="77777777" w:rsidR="005175ED" w:rsidRDefault="005175ED">
      <w:r>
        <w:separator/>
      </w:r>
    </w:p>
  </w:footnote>
  <w:footnote w:type="continuationSeparator" w:id="0">
    <w:p w14:paraId="53B15A7B" w14:textId="77777777" w:rsidR="005175ED" w:rsidRDefault="00517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9F06" w14:textId="77777777" w:rsidR="00AD770F" w:rsidRDefault="00AD770F">
    <w:pPr>
      <w:pBdr>
        <w:top w:val="nil"/>
        <w:left w:val="nil"/>
        <w:bottom w:val="nil"/>
        <w:right w:val="nil"/>
        <w:between w:val="nil"/>
      </w:pBdr>
      <w:tabs>
        <w:tab w:val="center" w:pos="4320"/>
        <w:tab w:val="right" w:pos="8640"/>
        <w:tab w:val="center" w:pos="0"/>
      </w:tabs>
      <w:rPr>
        <w:color w:val="000000"/>
      </w:rPr>
    </w:pPr>
  </w:p>
  <w:p w14:paraId="6162BED9" w14:textId="4396C5AF" w:rsidR="002F4990" w:rsidRDefault="005175ED">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20D65677" wp14:editId="59BFE1AE">
          <wp:extent cx="5943600" cy="983615"/>
          <wp:effectExtent l="0" t="0" r="0" b="0"/>
          <wp:docPr id="7" name="image1.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244080B2" w14:textId="77777777" w:rsidR="002F4990" w:rsidRDefault="002F4990">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DC5B61"/>
    <w:multiLevelType w:val="multilevel"/>
    <w:tmpl w:val="930A6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61320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990"/>
    <w:rsid w:val="00037A5B"/>
    <w:rsid w:val="000C65B4"/>
    <w:rsid w:val="00191B15"/>
    <w:rsid w:val="002411CE"/>
    <w:rsid w:val="00266DFB"/>
    <w:rsid w:val="002D6862"/>
    <w:rsid w:val="002F4990"/>
    <w:rsid w:val="00352B15"/>
    <w:rsid w:val="005175ED"/>
    <w:rsid w:val="005B5350"/>
    <w:rsid w:val="00790AFB"/>
    <w:rsid w:val="007F0825"/>
    <w:rsid w:val="008555D2"/>
    <w:rsid w:val="008556FC"/>
    <w:rsid w:val="00953817"/>
    <w:rsid w:val="00984448"/>
    <w:rsid w:val="009966B4"/>
    <w:rsid w:val="00AD770F"/>
    <w:rsid w:val="00E42D3B"/>
    <w:rsid w:val="00F11EB5"/>
    <w:rsid w:val="00F57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7384F"/>
  <w15:docId w15:val="{2926A8F3-0A94-48FC-8FBE-EE3D4E44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spacing w:before="100" w:beforeAutospacing="1" w:after="100" w:afterAutospacing="1"/>
    </w:pPr>
  </w:style>
  <w:style w:type="paragraph" w:styleId="Quote">
    <w:name w:val="Quote"/>
    <w:basedOn w:val="Normal"/>
    <w:next w:val="Normal"/>
    <w:link w:val="QuoteChar"/>
    <w:uiPriority w:val="29"/>
    <w:qFormat/>
    <w:rsid w:val="00D22D5E"/>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D22D5E"/>
    <w:rPr>
      <w:rFonts w:asciiTheme="minorHAnsi" w:eastAsiaTheme="minorHAnsi" w:hAnsiTheme="minorHAnsi" w:cstheme="minorBidi"/>
      <w:i/>
      <w:iCs/>
      <w:color w:val="404040" w:themeColor="text1" w:themeTint="BF"/>
      <w:kern w:val="2"/>
      <w:sz w:val="22"/>
      <w:szCs w:val="22"/>
    </w:rPr>
  </w:style>
  <w:style w:type="paragraph" w:customStyle="1" w:styleId="paragraph">
    <w:name w:val="paragraph"/>
    <w:basedOn w:val="Normal"/>
    <w:rsid w:val="00D1610B"/>
    <w:pPr>
      <w:widowControl/>
      <w:spacing w:before="100" w:beforeAutospacing="1" w:after="100" w:afterAutospacing="1"/>
    </w:pPr>
  </w:style>
  <w:style w:type="character" w:customStyle="1" w:styleId="normaltextrun">
    <w:name w:val="normaltextrun"/>
    <w:basedOn w:val="DefaultParagraphFont"/>
    <w:rsid w:val="00D1610B"/>
  </w:style>
  <w:style w:type="character" w:customStyle="1" w:styleId="eop">
    <w:name w:val="eop"/>
    <w:basedOn w:val="DefaultParagraphFont"/>
    <w:rsid w:val="00D1610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0D0AEM1rwze2vH586upGX6PwA==">CgMxLjA4AHIhMUx4ZWp1Z0kxZkxISXNvYjJZdG9yVEJpX0VTYXlPbzdR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1097</Words>
  <Characters>5356</Characters>
  <Application>Microsoft Office Word</Application>
  <DocSecurity>0</DocSecurity>
  <Lines>206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3</cp:revision>
  <dcterms:created xsi:type="dcterms:W3CDTF">2025-11-11T18:21:00Z</dcterms:created>
  <dcterms:modified xsi:type="dcterms:W3CDTF">2025-11-11T18:59:00Z</dcterms:modified>
</cp:coreProperties>
</file>